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29C9" w14:textId="77777777" w:rsidR="00FB775F" w:rsidRPr="00196D83" w:rsidRDefault="00145C79">
      <w:pPr>
        <w:rPr>
          <w:rFonts w:ascii="Arial" w:hAnsi="Arial" w:cs="Arial"/>
          <w:b/>
          <w:sz w:val="24"/>
        </w:rPr>
      </w:pPr>
      <w:r>
        <w:rPr>
          <w:rFonts w:ascii="Arial" w:hAnsi="Arial" w:cs="Arial"/>
          <w:b/>
          <w:noProof/>
          <w:sz w:val="36"/>
          <w:lang w:val="en-NZ" w:eastAsia="en-NZ"/>
        </w:rPr>
        <w:drawing>
          <wp:inline distT="0" distB="0" distL="0" distR="0" wp14:anchorId="301BA7A8" wp14:editId="2FFBB3D2">
            <wp:extent cx="5271770" cy="112141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1770" cy="1121410"/>
                    </a:xfrm>
                    <a:prstGeom prst="rect">
                      <a:avLst/>
                    </a:prstGeom>
                    <a:solidFill>
                      <a:srgbClr val="FFFFFF"/>
                    </a:solidFill>
                    <a:ln w="9525">
                      <a:noFill/>
                      <a:miter lim="800000"/>
                      <a:headEnd/>
                      <a:tailEnd/>
                    </a:ln>
                  </pic:spPr>
                </pic:pic>
              </a:graphicData>
            </a:graphic>
          </wp:inline>
        </w:drawing>
      </w:r>
    </w:p>
    <w:p w14:paraId="140D0666" w14:textId="77777777" w:rsidR="00FB775F" w:rsidRPr="00196D83" w:rsidRDefault="00FB775F">
      <w:pPr>
        <w:jc w:val="center"/>
        <w:rPr>
          <w:rFonts w:ascii="Arial" w:hAnsi="Arial" w:cs="Arial"/>
          <w:b/>
          <w:sz w:val="24"/>
        </w:rPr>
      </w:pPr>
    </w:p>
    <w:p w14:paraId="52BB2CA1" w14:textId="0C012407" w:rsidR="00196D83" w:rsidRPr="00470B85" w:rsidRDefault="00470B85" w:rsidP="00470B85">
      <w:pPr>
        <w:rPr>
          <w:rFonts w:ascii="Arial" w:hAnsi="Arial" w:cs="Arial"/>
          <w:b/>
          <w:color w:val="FF0000"/>
          <w:sz w:val="32"/>
          <w:szCs w:val="32"/>
        </w:rPr>
      </w:pPr>
      <w:r w:rsidRPr="00470B85">
        <w:rPr>
          <w:rFonts w:ascii="Arial" w:hAnsi="Arial" w:cs="Arial"/>
          <w:b/>
          <w:color w:val="FF0000"/>
          <w:sz w:val="32"/>
          <w:szCs w:val="32"/>
        </w:rPr>
        <w:t>EXPIRED</w:t>
      </w:r>
    </w:p>
    <w:p w14:paraId="71ABF174" w14:textId="77777777" w:rsidR="00196D83" w:rsidRPr="00196D83" w:rsidRDefault="00196D83" w:rsidP="00196D83">
      <w:pPr>
        <w:rPr>
          <w:rFonts w:ascii="Arial" w:hAnsi="Arial" w:cs="Arial"/>
          <w:b/>
          <w:sz w:val="28"/>
          <w:szCs w:val="28"/>
          <w:lang w:val="en-NZ"/>
        </w:rPr>
      </w:pPr>
    </w:p>
    <w:p w14:paraId="6C5AEE97"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77801601" w14:textId="77777777" w:rsidR="00196D83" w:rsidRPr="00196D83" w:rsidRDefault="00196D83" w:rsidP="00196D83">
      <w:pPr>
        <w:rPr>
          <w:rFonts w:ascii="Arial" w:hAnsi="Arial" w:cs="Arial"/>
          <w:b/>
          <w:sz w:val="28"/>
          <w:szCs w:val="28"/>
          <w:lang w:val="en-NZ"/>
        </w:rPr>
      </w:pPr>
    </w:p>
    <w:p w14:paraId="07D92E03"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31C6D021" w14:textId="77777777" w:rsidR="00FB775F" w:rsidRDefault="00FB775F">
      <w:pPr>
        <w:rPr>
          <w:rFonts w:ascii="Arial" w:hAnsi="Arial" w:cs="Arial"/>
          <w:b/>
          <w:color w:val="000000"/>
          <w:sz w:val="24"/>
          <w:szCs w:val="24"/>
        </w:rPr>
      </w:pPr>
    </w:p>
    <w:p w14:paraId="332B4DD1" w14:textId="77777777" w:rsidR="00196D83" w:rsidRPr="00196D83" w:rsidRDefault="00196D83">
      <w:pPr>
        <w:rPr>
          <w:rFonts w:ascii="Arial" w:hAnsi="Arial" w:cs="Arial"/>
          <w:b/>
          <w:color w:val="000000"/>
          <w:sz w:val="24"/>
          <w:szCs w:val="24"/>
        </w:rPr>
      </w:pPr>
    </w:p>
    <w:p w14:paraId="1F551DE0"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1F67D0C6"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0B1964" w14:paraId="6F54C8C3" w14:textId="77777777" w:rsidTr="000B1964">
        <w:tc>
          <w:tcPr>
            <w:tcW w:w="4077" w:type="dxa"/>
            <w:shd w:val="clear" w:color="auto" w:fill="auto"/>
            <w:vAlign w:val="center"/>
          </w:tcPr>
          <w:p w14:paraId="6CC110D2" w14:textId="77777777" w:rsidR="00196D83" w:rsidRPr="000B1964" w:rsidRDefault="00196D83" w:rsidP="000B1964">
            <w:pPr>
              <w:tabs>
                <w:tab w:val="left" w:pos="1665"/>
              </w:tabs>
              <w:spacing w:before="100" w:after="100"/>
              <w:rPr>
                <w:rFonts w:ascii="Arial" w:hAnsi="Arial" w:cs="Arial"/>
                <w:b/>
                <w:sz w:val="24"/>
                <w:szCs w:val="24"/>
              </w:rPr>
            </w:pPr>
            <w:r w:rsidRPr="000B1964">
              <w:rPr>
                <w:rFonts w:ascii="Arial" w:hAnsi="Arial" w:cs="Arial"/>
                <w:b/>
                <w:sz w:val="24"/>
                <w:szCs w:val="24"/>
              </w:rPr>
              <w:t>Subject Reference</w:t>
            </w:r>
          </w:p>
        </w:tc>
        <w:tc>
          <w:tcPr>
            <w:tcW w:w="5776" w:type="dxa"/>
            <w:shd w:val="clear" w:color="auto" w:fill="auto"/>
            <w:vAlign w:val="center"/>
          </w:tcPr>
          <w:p w14:paraId="45AF40C6" w14:textId="77777777" w:rsidR="00196D83" w:rsidRPr="000B1964" w:rsidRDefault="00992C6C" w:rsidP="000B1964">
            <w:pPr>
              <w:tabs>
                <w:tab w:val="left" w:pos="1665"/>
              </w:tabs>
              <w:spacing w:before="100" w:after="100"/>
              <w:rPr>
                <w:rFonts w:ascii="Arial" w:hAnsi="Arial" w:cs="Arial"/>
                <w:sz w:val="24"/>
                <w:szCs w:val="24"/>
              </w:rPr>
            </w:pPr>
            <w:r w:rsidRPr="000B1964">
              <w:rPr>
                <w:rFonts w:ascii="Arial" w:hAnsi="Arial" w:cs="Arial"/>
                <w:sz w:val="24"/>
                <w:szCs w:val="24"/>
              </w:rPr>
              <w:t>Languages</w:t>
            </w:r>
          </w:p>
        </w:tc>
      </w:tr>
      <w:tr w:rsidR="00196D83" w:rsidRPr="000B1964" w14:paraId="7EA8484C" w14:textId="77777777" w:rsidTr="000B1964">
        <w:tc>
          <w:tcPr>
            <w:tcW w:w="4077" w:type="dxa"/>
            <w:shd w:val="clear" w:color="auto" w:fill="auto"/>
            <w:vAlign w:val="center"/>
          </w:tcPr>
          <w:p w14:paraId="22A6E311" w14:textId="77777777" w:rsidR="00196D83" w:rsidRPr="000B1964" w:rsidRDefault="00196D83" w:rsidP="000B1964">
            <w:pPr>
              <w:tabs>
                <w:tab w:val="left" w:pos="1665"/>
              </w:tabs>
              <w:spacing w:before="100" w:after="100"/>
              <w:rPr>
                <w:rFonts w:ascii="Arial" w:hAnsi="Arial" w:cs="Arial"/>
                <w:b/>
                <w:sz w:val="24"/>
                <w:szCs w:val="24"/>
              </w:rPr>
            </w:pPr>
            <w:r w:rsidRPr="000B1964">
              <w:rPr>
                <w:rFonts w:ascii="Arial" w:hAnsi="Arial" w:cs="Arial"/>
                <w:b/>
                <w:sz w:val="24"/>
                <w:szCs w:val="24"/>
              </w:rPr>
              <w:t>Domain</w:t>
            </w:r>
          </w:p>
        </w:tc>
        <w:tc>
          <w:tcPr>
            <w:tcW w:w="5776" w:type="dxa"/>
            <w:shd w:val="clear" w:color="auto" w:fill="auto"/>
            <w:vAlign w:val="center"/>
          </w:tcPr>
          <w:p w14:paraId="7761D153" w14:textId="77777777" w:rsidR="00196D83" w:rsidRPr="000B1964" w:rsidRDefault="005B1B08" w:rsidP="000B1964">
            <w:pPr>
              <w:tabs>
                <w:tab w:val="left" w:pos="1665"/>
              </w:tabs>
              <w:spacing w:before="100" w:after="100"/>
              <w:rPr>
                <w:rFonts w:ascii="Arial" w:hAnsi="Arial" w:cs="Arial"/>
                <w:sz w:val="24"/>
                <w:szCs w:val="24"/>
              </w:rPr>
            </w:pPr>
            <w:r>
              <w:rPr>
                <w:rFonts w:ascii="Arial" w:hAnsi="Arial" w:cs="Arial"/>
                <w:sz w:val="24"/>
                <w:szCs w:val="24"/>
              </w:rPr>
              <w:t>New Zealand Sign Language</w:t>
            </w:r>
          </w:p>
        </w:tc>
      </w:tr>
      <w:tr w:rsidR="00196D83" w:rsidRPr="000B1964" w14:paraId="4C32D10D" w14:textId="77777777" w:rsidTr="000B1964">
        <w:tc>
          <w:tcPr>
            <w:tcW w:w="4077" w:type="dxa"/>
            <w:shd w:val="clear" w:color="auto" w:fill="auto"/>
            <w:vAlign w:val="center"/>
          </w:tcPr>
          <w:p w14:paraId="18EA8239" w14:textId="77777777" w:rsidR="00196D83" w:rsidRPr="000B1964" w:rsidRDefault="00196D83" w:rsidP="000B1964">
            <w:pPr>
              <w:tabs>
                <w:tab w:val="left" w:pos="1665"/>
              </w:tabs>
              <w:spacing w:before="100" w:after="100"/>
              <w:rPr>
                <w:rFonts w:ascii="Arial" w:hAnsi="Arial" w:cs="Arial"/>
                <w:b/>
                <w:sz w:val="24"/>
                <w:szCs w:val="24"/>
              </w:rPr>
            </w:pPr>
            <w:r w:rsidRPr="000B1964">
              <w:rPr>
                <w:rFonts w:ascii="Arial" w:hAnsi="Arial" w:cs="Arial"/>
                <w:b/>
                <w:sz w:val="24"/>
                <w:szCs w:val="24"/>
              </w:rPr>
              <w:t>Level</w:t>
            </w:r>
          </w:p>
        </w:tc>
        <w:tc>
          <w:tcPr>
            <w:tcW w:w="5776" w:type="dxa"/>
            <w:shd w:val="clear" w:color="auto" w:fill="auto"/>
            <w:vAlign w:val="center"/>
          </w:tcPr>
          <w:p w14:paraId="77928CDC" w14:textId="77777777" w:rsidR="00196D83" w:rsidRPr="000B1964" w:rsidRDefault="00196D83" w:rsidP="000B1964">
            <w:pPr>
              <w:tabs>
                <w:tab w:val="left" w:pos="1665"/>
              </w:tabs>
              <w:spacing w:before="100" w:after="100"/>
              <w:rPr>
                <w:rFonts w:ascii="Arial" w:hAnsi="Arial" w:cs="Arial"/>
                <w:sz w:val="24"/>
                <w:szCs w:val="24"/>
              </w:rPr>
            </w:pPr>
            <w:r w:rsidRPr="000B1964">
              <w:rPr>
                <w:rFonts w:ascii="Arial" w:hAnsi="Arial" w:cs="Arial"/>
                <w:sz w:val="24"/>
                <w:szCs w:val="24"/>
              </w:rPr>
              <w:t>1</w:t>
            </w:r>
          </w:p>
        </w:tc>
      </w:tr>
    </w:tbl>
    <w:p w14:paraId="548AC6C0"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6AF78438" w14:textId="77777777" w:rsidR="00196D83" w:rsidRDefault="00196D83">
      <w:pPr>
        <w:rPr>
          <w:rFonts w:ascii="Arial" w:hAnsi="Arial" w:cs="Arial"/>
          <w:sz w:val="24"/>
          <w:szCs w:val="24"/>
        </w:rPr>
      </w:pPr>
    </w:p>
    <w:p w14:paraId="34985BB2" w14:textId="77777777" w:rsidR="009D18BB" w:rsidRPr="00140456" w:rsidRDefault="009D18BB" w:rsidP="009D18BB">
      <w:pPr>
        <w:rPr>
          <w:rFonts w:ascii="Arial" w:hAnsi="Arial" w:cs="Arial"/>
          <w:sz w:val="24"/>
          <w:szCs w:val="24"/>
        </w:rPr>
      </w:pPr>
      <w:r w:rsidRPr="00140456">
        <w:rPr>
          <w:rFonts w:ascii="Arial" w:hAnsi="Arial" w:cs="Arial"/>
          <w:sz w:val="24"/>
          <w:szCs w:val="24"/>
        </w:rPr>
        <w:t xml:space="preserve">This document provides guidelines for assessment against internally assessed standards.   Guidance is provided on: </w:t>
      </w:r>
    </w:p>
    <w:p w14:paraId="54027F2C" w14:textId="77777777" w:rsidR="009D18BB" w:rsidRPr="00140456" w:rsidRDefault="009D18BB" w:rsidP="009D18BB">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appropriate ways of, and conditions for, gathering evidence</w:t>
      </w:r>
    </w:p>
    <w:p w14:paraId="7ED5AE12" w14:textId="77777777" w:rsidR="009D18BB" w:rsidRPr="00140456" w:rsidRDefault="009D18BB" w:rsidP="009D18BB">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ensuring that evidence is authentic</w:t>
      </w:r>
    </w:p>
    <w:p w14:paraId="6683E8BD" w14:textId="77777777" w:rsidR="009D18BB" w:rsidRDefault="009D18BB" w:rsidP="009D18BB">
      <w:pPr>
        <w:pStyle w:val="ListParagraph"/>
        <w:numPr>
          <w:ilvl w:val="0"/>
          <w:numId w:val="37"/>
        </w:numPr>
        <w:ind w:left="284" w:hanging="284"/>
        <w:rPr>
          <w:rFonts w:ascii="Arial" w:hAnsi="Arial" w:cs="Arial"/>
          <w:lang w:val="en-GB" w:eastAsia="ar-SA"/>
        </w:rPr>
      </w:pPr>
      <w:r w:rsidRPr="00140456">
        <w:rPr>
          <w:rFonts w:ascii="Arial" w:hAnsi="Arial" w:cs="Arial"/>
          <w:lang w:val="en-GB" w:eastAsia="ar-SA"/>
        </w:rPr>
        <w:t>any other relevant advice specific to an achievement standard.</w:t>
      </w:r>
    </w:p>
    <w:p w14:paraId="6D8492C5" w14:textId="77777777" w:rsidR="009D18BB" w:rsidRPr="00140456" w:rsidRDefault="009D18BB" w:rsidP="009D18BB">
      <w:pPr>
        <w:pStyle w:val="ListParagraph"/>
        <w:ind w:left="284"/>
        <w:rPr>
          <w:rFonts w:ascii="Arial" w:hAnsi="Arial" w:cs="Arial"/>
          <w:lang w:val="en-GB" w:eastAsia="ar-SA"/>
        </w:rPr>
      </w:pPr>
    </w:p>
    <w:p w14:paraId="11FF6FED" w14:textId="77777777" w:rsidR="009D18BB" w:rsidRDefault="009D18BB" w:rsidP="009D18BB">
      <w:pPr>
        <w:rPr>
          <w:rFonts w:ascii="Arial" w:hAnsi="Arial" w:cs="Arial"/>
          <w:sz w:val="24"/>
          <w:szCs w:val="24"/>
        </w:rPr>
      </w:pPr>
      <w:r w:rsidRPr="00621FBB">
        <w:rPr>
          <w:rFonts w:ascii="Arial" w:hAnsi="Arial" w:cs="Arial"/>
          <w:b/>
          <w:sz w:val="24"/>
          <w:szCs w:val="24"/>
        </w:rPr>
        <w:t>NB</w:t>
      </w:r>
      <w:r w:rsidRPr="00140456">
        <w:rPr>
          <w:rFonts w:ascii="Arial" w:hAnsi="Arial" w:cs="Arial"/>
          <w:sz w:val="24"/>
          <w:szCs w:val="24"/>
        </w:rPr>
        <w:t xml:space="preserve">:  It is expected that teachers </w:t>
      </w:r>
      <w:r w:rsidRPr="00A80427">
        <w:rPr>
          <w:rFonts w:ascii="Arial" w:hAnsi="Arial" w:cs="Arial"/>
          <w:color w:val="000000"/>
          <w:sz w:val="24"/>
          <w:szCs w:val="24"/>
        </w:rPr>
        <w:t xml:space="preserve">are familiar with additional generic guidance on assessment practice in schools published on the </w:t>
      </w:r>
      <w:hyperlink r:id="rId8"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140456">
        <w:rPr>
          <w:rFonts w:ascii="Arial" w:hAnsi="Arial" w:cs="Arial"/>
          <w:sz w:val="24"/>
          <w:szCs w:val="24"/>
        </w:rPr>
        <w:t>. This should be read in conjunction with these Conditions of Assessment.</w:t>
      </w:r>
    </w:p>
    <w:p w14:paraId="0F75A15B" w14:textId="77777777" w:rsidR="009D18BB" w:rsidRDefault="009D18BB" w:rsidP="009D18BB">
      <w:pPr>
        <w:rPr>
          <w:rFonts w:ascii="Arial" w:hAnsi="Arial" w:cs="Arial"/>
          <w:sz w:val="24"/>
          <w:szCs w:val="24"/>
          <w:lang w:val="en-US"/>
        </w:rPr>
      </w:pPr>
    </w:p>
    <w:p w14:paraId="2EBBD3C3" w14:textId="77777777" w:rsidR="009D18BB" w:rsidRPr="00992C6C" w:rsidRDefault="009D18BB" w:rsidP="009D18BB">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76B7A00D" w14:textId="77777777" w:rsidR="009D18BB" w:rsidRPr="00140456" w:rsidRDefault="009D18BB" w:rsidP="009D18BB">
      <w:pPr>
        <w:rPr>
          <w:rFonts w:ascii="Arial" w:hAnsi="Arial" w:cs="Arial"/>
          <w:sz w:val="24"/>
          <w:szCs w:val="24"/>
        </w:rPr>
      </w:pPr>
    </w:p>
    <w:p w14:paraId="7D84061C" w14:textId="77777777" w:rsidR="009D18BB" w:rsidRPr="00D55851" w:rsidRDefault="009D18BB" w:rsidP="00062120">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For All Standards</w:t>
      </w:r>
    </w:p>
    <w:p w14:paraId="4CEB55E2" w14:textId="77777777" w:rsidR="009D18BB" w:rsidRPr="00140456" w:rsidRDefault="009D18BB" w:rsidP="009D18BB">
      <w:pPr>
        <w:rPr>
          <w:rFonts w:ascii="Arial" w:hAnsi="Arial" w:cs="Arial"/>
          <w:sz w:val="24"/>
          <w:szCs w:val="24"/>
        </w:rPr>
      </w:pPr>
      <w:r w:rsidRPr="00140456">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7B4AA6B9" w14:textId="77777777" w:rsidR="009D18BB" w:rsidRPr="00140456" w:rsidRDefault="009D18BB" w:rsidP="009D18BB">
      <w:pPr>
        <w:rPr>
          <w:rFonts w:ascii="Arial" w:hAnsi="Arial" w:cs="Arial"/>
          <w:sz w:val="24"/>
          <w:szCs w:val="24"/>
        </w:rPr>
      </w:pPr>
    </w:p>
    <w:p w14:paraId="79EB0F6C" w14:textId="77777777" w:rsidR="009D18BB" w:rsidRPr="00140456" w:rsidRDefault="009D18BB" w:rsidP="009D18BB">
      <w:pPr>
        <w:rPr>
          <w:rFonts w:ascii="Arial" w:hAnsi="Arial" w:cs="Arial"/>
          <w:sz w:val="24"/>
          <w:szCs w:val="24"/>
        </w:rPr>
      </w:pPr>
      <w:r w:rsidRPr="00140456">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49BBAB21" w14:textId="77777777" w:rsidR="009D18BB" w:rsidRPr="00140456" w:rsidRDefault="009D18BB" w:rsidP="009D18BB">
      <w:pPr>
        <w:rPr>
          <w:rFonts w:ascii="Arial" w:hAnsi="Arial" w:cs="Arial"/>
          <w:sz w:val="24"/>
          <w:szCs w:val="24"/>
        </w:rPr>
      </w:pPr>
    </w:p>
    <w:p w14:paraId="3FA0E56F" w14:textId="77777777" w:rsidR="009D18BB" w:rsidRPr="00140456" w:rsidRDefault="009D18BB" w:rsidP="009D18BB">
      <w:pPr>
        <w:rPr>
          <w:rFonts w:ascii="Arial" w:hAnsi="Arial" w:cs="Arial"/>
          <w:sz w:val="24"/>
          <w:szCs w:val="24"/>
        </w:rPr>
      </w:pPr>
      <w:r w:rsidRPr="00140456">
        <w:rPr>
          <w:rFonts w:ascii="Arial" w:hAnsi="Arial" w:cs="Arial"/>
          <w:sz w:val="24"/>
          <w:szCs w:val="24"/>
        </w:rPr>
        <w:t xml:space="preserve">A separate assessment event is not needed for each standard.  Often assessment can be integrated into one activity that collects evidence towards two or three different standards from a programme of learning.  Evidence can also be collected over time from a range of </w:t>
      </w:r>
      <w:r w:rsidRPr="00140456">
        <w:rPr>
          <w:rFonts w:ascii="Arial" w:hAnsi="Arial" w:cs="Arial"/>
          <w:sz w:val="24"/>
          <w:szCs w:val="24"/>
        </w:rPr>
        <w:lastRenderedPageBreak/>
        <w:t>linked activities (for example, in a portfolio).This approach can also ease the assessment workload for both students and teachers.</w:t>
      </w:r>
    </w:p>
    <w:p w14:paraId="1A8EA200" w14:textId="77777777" w:rsidR="009D18BB" w:rsidRPr="00140456" w:rsidRDefault="009D18BB" w:rsidP="009D18BB">
      <w:pPr>
        <w:rPr>
          <w:rFonts w:ascii="Arial" w:hAnsi="Arial" w:cs="Arial"/>
          <w:sz w:val="24"/>
          <w:szCs w:val="24"/>
        </w:rPr>
      </w:pPr>
    </w:p>
    <w:p w14:paraId="6CE9A932" w14:textId="77777777" w:rsidR="009D18BB" w:rsidRPr="00140456" w:rsidRDefault="009D18BB" w:rsidP="009D18BB">
      <w:pPr>
        <w:rPr>
          <w:rFonts w:ascii="Arial" w:hAnsi="Arial" w:cs="Arial"/>
          <w:sz w:val="24"/>
          <w:szCs w:val="24"/>
        </w:rPr>
      </w:pPr>
      <w:r w:rsidRPr="00140456">
        <w:rPr>
          <w:rFonts w:ascii="Arial" w:hAnsi="Arial" w:cs="Arial"/>
          <w:sz w:val="24"/>
          <w:szCs w:val="24"/>
        </w:rPr>
        <w:t>Effective assessment should suit the nature of the learning being assessed, provide opportunities to meet the diverse needs of all students and be valid and fair.</w:t>
      </w:r>
    </w:p>
    <w:p w14:paraId="5B0CE324" w14:textId="77777777" w:rsidR="009D18BB" w:rsidRPr="00140456" w:rsidRDefault="009D18BB" w:rsidP="009D18BB">
      <w:pPr>
        <w:rPr>
          <w:rFonts w:ascii="Arial" w:hAnsi="Arial" w:cs="Arial"/>
          <w:sz w:val="24"/>
          <w:szCs w:val="24"/>
        </w:rPr>
      </w:pPr>
    </w:p>
    <w:p w14:paraId="1872BF36" w14:textId="77777777" w:rsidR="009D18BB" w:rsidRPr="00140456" w:rsidRDefault="009D18BB" w:rsidP="009D18BB">
      <w:pPr>
        <w:rPr>
          <w:rFonts w:ascii="Arial" w:hAnsi="Arial" w:cs="Arial"/>
          <w:sz w:val="24"/>
          <w:szCs w:val="24"/>
        </w:rPr>
      </w:pPr>
      <w:r w:rsidRPr="00140456">
        <w:rPr>
          <w:rFonts w:ascii="Arial" w:hAnsi="Arial" w:cs="Arial"/>
          <w:sz w:val="24"/>
          <w:szCs w:val="24"/>
        </w:rPr>
        <w:t>Where manageable, and after further learning has taken place, students may be offered a maximum of one further opportunity for assessment against an assessment standard within a year.</w:t>
      </w:r>
    </w:p>
    <w:p w14:paraId="051E3A03" w14:textId="77777777" w:rsidR="009D18BB" w:rsidRPr="00140456" w:rsidRDefault="009D18BB" w:rsidP="009D18BB">
      <w:pPr>
        <w:rPr>
          <w:rFonts w:ascii="Arial" w:hAnsi="Arial" w:cs="Arial"/>
          <w:sz w:val="24"/>
          <w:szCs w:val="24"/>
        </w:rPr>
      </w:pPr>
    </w:p>
    <w:p w14:paraId="73A42BD3" w14:textId="77777777" w:rsidR="009D18BB" w:rsidRDefault="009D18BB" w:rsidP="009D18BB">
      <w:pPr>
        <w:rPr>
          <w:rFonts w:ascii="Arial" w:hAnsi="Arial" w:cs="Arial"/>
          <w:sz w:val="24"/>
          <w:szCs w:val="24"/>
        </w:rPr>
      </w:pPr>
      <w:r w:rsidRPr="00140456">
        <w:rPr>
          <w:rFonts w:ascii="Arial" w:hAnsi="Arial" w:cs="Arial"/>
          <w:sz w:val="24"/>
          <w:szCs w:val="24"/>
        </w:rPr>
        <w:t>Authenticity of student evidence needs to be assured regardless of the method of collecting evidence.  This needs to be in line with school policy</w:t>
      </w:r>
    </w:p>
    <w:p w14:paraId="7C323A54" w14:textId="77777777" w:rsidR="00965C07" w:rsidRPr="003F6574" w:rsidRDefault="00965C07" w:rsidP="009D18BB">
      <w:pPr>
        <w:rPr>
          <w:rFonts w:ascii="Arial" w:hAnsi="Arial" w:cs="Arial"/>
          <w:sz w:val="24"/>
          <w:szCs w:val="24"/>
          <w:lang w:val="en-US"/>
        </w:rPr>
      </w:pPr>
    </w:p>
    <w:p w14:paraId="2DF4B24F" w14:textId="77777777" w:rsidR="009D18BB" w:rsidRDefault="009D18BB" w:rsidP="009D18BB">
      <w:pPr>
        <w:rPr>
          <w:rFonts w:ascii="Arial" w:hAnsi="Arial" w:cs="Arial"/>
          <w:sz w:val="24"/>
          <w:szCs w:val="24"/>
        </w:rPr>
      </w:pPr>
      <w:r w:rsidRPr="003F6574">
        <w:rPr>
          <w:rFonts w:ascii="Arial" w:hAnsi="Arial" w:cs="Arial"/>
          <w:sz w:val="24"/>
          <w:szCs w:val="24"/>
        </w:rPr>
        <w:t>Unmodified extracts from any external source should not be included without acknowledgement of sources and will not be considered for the final achievement judgement.</w:t>
      </w:r>
    </w:p>
    <w:p w14:paraId="1F695C0A" w14:textId="77777777" w:rsidR="009D18BB" w:rsidRDefault="009D18BB" w:rsidP="009D18BB">
      <w:pPr>
        <w:rPr>
          <w:rFonts w:ascii="Arial" w:hAnsi="Arial" w:cs="Arial"/>
          <w:b/>
          <w:sz w:val="26"/>
          <w:szCs w:val="26"/>
        </w:rPr>
      </w:pPr>
    </w:p>
    <w:p w14:paraId="27FCAF38" w14:textId="77777777" w:rsidR="009D18BB" w:rsidRDefault="009D18BB">
      <w:pPr>
        <w:rPr>
          <w:rFonts w:ascii="Arial" w:hAnsi="Arial" w:cs="Arial"/>
          <w:b/>
          <w:sz w:val="26"/>
          <w:szCs w:val="26"/>
        </w:rPr>
      </w:pPr>
    </w:p>
    <w:p w14:paraId="23DACB0A" w14:textId="77777777" w:rsidR="00196D83" w:rsidRPr="00196D83" w:rsidRDefault="00F61934">
      <w:pPr>
        <w:rPr>
          <w:rFonts w:ascii="Arial" w:hAnsi="Arial" w:cs="Arial"/>
          <w:b/>
          <w:sz w:val="26"/>
          <w:szCs w:val="26"/>
        </w:rPr>
      </w:pPr>
      <w:r>
        <w:rPr>
          <w:rFonts w:ascii="Arial" w:hAnsi="Arial" w:cs="Arial"/>
          <w:b/>
          <w:sz w:val="26"/>
          <w:szCs w:val="26"/>
        </w:rPr>
        <w:t>S</w:t>
      </w:r>
      <w:r w:rsidRPr="00196D83">
        <w:rPr>
          <w:rFonts w:ascii="Arial" w:hAnsi="Arial" w:cs="Arial"/>
          <w:b/>
          <w:sz w:val="26"/>
          <w:szCs w:val="26"/>
        </w:rPr>
        <w:t xml:space="preserve">pecific information for individual </w:t>
      </w:r>
      <w:r>
        <w:rPr>
          <w:rFonts w:ascii="Arial" w:hAnsi="Arial" w:cs="Arial"/>
          <w:b/>
          <w:sz w:val="26"/>
          <w:szCs w:val="26"/>
        </w:rPr>
        <w:t>in</w:t>
      </w:r>
      <w:r w:rsidRPr="00196D83">
        <w:rPr>
          <w:rFonts w:ascii="Arial" w:hAnsi="Arial" w:cs="Arial"/>
          <w:b/>
          <w:sz w:val="26"/>
          <w:szCs w:val="26"/>
        </w:rPr>
        <w:t>ternal achievement standards</w:t>
      </w:r>
    </w:p>
    <w:p w14:paraId="1BAC145A" w14:textId="77777777" w:rsid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A16012" w:rsidRPr="00334B47" w14:paraId="75FE02CF" w14:textId="77777777" w:rsidTr="00DB71D3">
        <w:tc>
          <w:tcPr>
            <w:tcW w:w="4077" w:type="dxa"/>
            <w:shd w:val="clear" w:color="auto" w:fill="auto"/>
            <w:vAlign w:val="center"/>
          </w:tcPr>
          <w:p w14:paraId="339592BE" w14:textId="77777777" w:rsidR="00A16012" w:rsidRPr="00334B47" w:rsidRDefault="00A16012" w:rsidP="00DB71D3">
            <w:pPr>
              <w:tabs>
                <w:tab w:val="left" w:pos="1665"/>
              </w:tabs>
              <w:spacing w:before="80" w:after="80"/>
              <w:rPr>
                <w:rFonts w:ascii="Arial" w:hAnsi="Arial" w:cs="Arial"/>
                <w:b/>
                <w:sz w:val="24"/>
                <w:szCs w:val="24"/>
              </w:rPr>
            </w:pPr>
            <w:r w:rsidRPr="00334B47">
              <w:rPr>
                <w:rFonts w:ascii="Arial" w:hAnsi="Arial" w:cs="Arial"/>
                <w:b/>
                <w:sz w:val="24"/>
                <w:szCs w:val="24"/>
              </w:rPr>
              <w:t>Achievement Standard Number</w:t>
            </w:r>
          </w:p>
        </w:tc>
        <w:tc>
          <w:tcPr>
            <w:tcW w:w="5776" w:type="dxa"/>
            <w:shd w:val="clear" w:color="auto" w:fill="auto"/>
            <w:vAlign w:val="center"/>
          </w:tcPr>
          <w:p w14:paraId="0C2B58E5" w14:textId="77777777" w:rsidR="00A16012" w:rsidRPr="00334B47" w:rsidRDefault="00A16012" w:rsidP="00DB71D3">
            <w:pPr>
              <w:tabs>
                <w:tab w:val="left" w:pos="1665"/>
              </w:tabs>
              <w:spacing w:before="80" w:after="80"/>
              <w:rPr>
                <w:rFonts w:ascii="Arial" w:hAnsi="Arial" w:cs="Arial"/>
                <w:b/>
                <w:sz w:val="24"/>
                <w:szCs w:val="24"/>
              </w:rPr>
            </w:pPr>
            <w:r>
              <w:rPr>
                <w:rFonts w:ascii="Arial" w:hAnsi="Arial" w:cs="Arial"/>
                <w:b/>
                <w:sz w:val="24"/>
                <w:szCs w:val="24"/>
              </w:rPr>
              <w:t>91795</w:t>
            </w:r>
            <w:r w:rsidR="0006295B">
              <w:rPr>
                <w:rFonts w:ascii="Arial" w:hAnsi="Arial" w:cs="Arial"/>
                <w:b/>
                <w:sz w:val="24"/>
                <w:szCs w:val="24"/>
              </w:rPr>
              <w:t xml:space="preserve"> New Zealand Sign Language 1.1</w:t>
            </w:r>
          </w:p>
        </w:tc>
      </w:tr>
      <w:tr w:rsidR="00A16012" w:rsidRPr="00334B47" w14:paraId="64EB7391" w14:textId="77777777" w:rsidTr="00DB71D3">
        <w:tc>
          <w:tcPr>
            <w:tcW w:w="4077" w:type="dxa"/>
            <w:shd w:val="clear" w:color="auto" w:fill="auto"/>
            <w:vAlign w:val="center"/>
          </w:tcPr>
          <w:p w14:paraId="2CBEB331" w14:textId="77777777" w:rsidR="00A16012" w:rsidRPr="00334B47" w:rsidRDefault="00A16012" w:rsidP="00DB71D3">
            <w:pPr>
              <w:tabs>
                <w:tab w:val="left" w:pos="1665"/>
              </w:tabs>
              <w:spacing w:before="80" w:after="80"/>
              <w:rPr>
                <w:rFonts w:ascii="Arial" w:hAnsi="Arial" w:cs="Arial"/>
                <w:b/>
                <w:sz w:val="24"/>
                <w:szCs w:val="24"/>
              </w:rPr>
            </w:pPr>
            <w:r w:rsidRPr="00334B47">
              <w:rPr>
                <w:rFonts w:ascii="Arial" w:hAnsi="Arial" w:cs="Arial"/>
                <w:b/>
                <w:sz w:val="24"/>
                <w:szCs w:val="24"/>
              </w:rPr>
              <w:t>Title</w:t>
            </w:r>
          </w:p>
        </w:tc>
        <w:tc>
          <w:tcPr>
            <w:tcW w:w="5776" w:type="dxa"/>
            <w:shd w:val="clear" w:color="auto" w:fill="auto"/>
            <w:vAlign w:val="center"/>
          </w:tcPr>
          <w:p w14:paraId="2AED192C" w14:textId="77777777" w:rsidR="00A16012" w:rsidRPr="00334B47" w:rsidRDefault="00A16012" w:rsidP="00DB71D3">
            <w:pPr>
              <w:tabs>
                <w:tab w:val="left" w:pos="1665"/>
              </w:tabs>
              <w:spacing w:before="80" w:after="80"/>
              <w:rPr>
                <w:rFonts w:ascii="Arial" w:hAnsi="Arial" w:cs="Arial"/>
                <w:sz w:val="24"/>
                <w:szCs w:val="24"/>
              </w:rPr>
            </w:pPr>
            <w:r>
              <w:rPr>
                <w:rFonts w:ascii="Arial" w:hAnsi="Arial" w:cs="Arial"/>
                <w:sz w:val="24"/>
                <w:szCs w:val="24"/>
              </w:rPr>
              <w:t xml:space="preserve">Demonstrate understanding of a variety of New Zealand Sign Language texts on areas of most immediate relevance. </w:t>
            </w:r>
          </w:p>
        </w:tc>
      </w:tr>
      <w:tr w:rsidR="00A16012" w:rsidRPr="00334B47" w14:paraId="0468319D" w14:textId="77777777" w:rsidTr="00DB71D3">
        <w:tc>
          <w:tcPr>
            <w:tcW w:w="4077" w:type="dxa"/>
            <w:shd w:val="clear" w:color="auto" w:fill="auto"/>
            <w:vAlign w:val="center"/>
          </w:tcPr>
          <w:p w14:paraId="37BD5F90" w14:textId="77777777" w:rsidR="00A16012" w:rsidRPr="00334B47" w:rsidRDefault="00A16012" w:rsidP="00DB71D3">
            <w:pPr>
              <w:tabs>
                <w:tab w:val="left" w:pos="1665"/>
              </w:tabs>
              <w:spacing w:before="80" w:after="80"/>
              <w:rPr>
                <w:rFonts w:ascii="Arial" w:hAnsi="Arial" w:cs="Arial"/>
                <w:b/>
                <w:sz w:val="24"/>
                <w:szCs w:val="24"/>
              </w:rPr>
            </w:pPr>
            <w:r w:rsidRPr="00334B47">
              <w:rPr>
                <w:rFonts w:ascii="Arial" w:hAnsi="Arial" w:cs="Arial"/>
                <w:b/>
                <w:sz w:val="24"/>
                <w:szCs w:val="24"/>
              </w:rPr>
              <w:t>Number of Credits</w:t>
            </w:r>
          </w:p>
        </w:tc>
        <w:tc>
          <w:tcPr>
            <w:tcW w:w="5776" w:type="dxa"/>
            <w:shd w:val="clear" w:color="auto" w:fill="auto"/>
            <w:vAlign w:val="center"/>
          </w:tcPr>
          <w:p w14:paraId="7707E1A3" w14:textId="77777777" w:rsidR="00A16012" w:rsidRPr="00334B47" w:rsidRDefault="00A16012" w:rsidP="00DB71D3">
            <w:pPr>
              <w:tabs>
                <w:tab w:val="left" w:pos="1665"/>
              </w:tabs>
              <w:spacing w:before="80" w:after="80"/>
              <w:rPr>
                <w:rFonts w:ascii="Arial" w:hAnsi="Arial" w:cs="Arial"/>
                <w:sz w:val="24"/>
                <w:szCs w:val="24"/>
              </w:rPr>
            </w:pPr>
            <w:r w:rsidRPr="00334B47">
              <w:rPr>
                <w:rFonts w:ascii="Arial" w:hAnsi="Arial" w:cs="Arial"/>
                <w:sz w:val="24"/>
                <w:szCs w:val="24"/>
              </w:rPr>
              <w:t>5</w:t>
            </w:r>
          </w:p>
        </w:tc>
      </w:tr>
      <w:tr w:rsidR="00A16012" w:rsidRPr="00334B47" w14:paraId="726F250B" w14:textId="77777777" w:rsidTr="00DB71D3">
        <w:tc>
          <w:tcPr>
            <w:tcW w:w="4077" w:type="dxa"/>
            <w:shd w:val="clear" w:color="auto" w:fill="auto"/>
            <w:vAlign w:val="center"/>
          </w:tcPr>
          <w:p w14:paraId="2C441034" w14:textId="77777777" w:rsidR="00A16012" w:rsidRPr="00334B47" w:rsidRDefault="00A16012" w:rsidP="00DB71D3">
            <w:pPr>
              <w:tabs>
                <w:tab w:val="left" w:pos="1665"/>
              </w:tabs>
              <w:spacing w:before="80" w:after="80"/>
              <w:rPr>
                <w:rFonts w:ascii="Arial" w:hAnsi="Arial" w:cs="Arial"/>
                <w:b/>
                <w:sz w:val="24"/>
                <w:szCs w:val="24"/>
              </w:rPr>
            </w:pPr>
            <w:r w:rsidRPr="00334B47">
              <w:rPr>
                <w:rFonts w:ascii="Arial" w:hAnsi="Arial" w:cs="Arial"/>
                <w:b/>
                <w:sz w:val="24"/>
                <w:szCs w:val="24"/>
              </w:rPr>
              <w:t>Version</w:t>
            </w:r>
          </w:p>
        </w:tc>
        <w:tc>
          <w:tcPr>
            <w:tcW w:w="5776" w:type="dxa"/>
            <w:shd w:val="clear" w:color="auto" w:fill="auto"/>
            <w:vAlign w:val="center"/>
          </w:tcPr>
          <w:p w14:paraId="4A2E6F42" w14:textId="77777777" w:rsidR="00A16012" w:rsidRPr="00334B47" w:rsidRDefault="00A16012" w:rsidP="00DB71D3">
            <w:pPr>
              <w:tabs>
                <w:tab w:val="left" w:pos="1665"/>
              </w:tabs>
              <w:spacing w:before="80" w:after="80"/>
              <w:rPr>
                <w:rFonts w:ascii="Arial" w:hAnsi="Arial" w:cs="Arial"/>
                <w:sz w:val="24"/>
                <w:szCs w:val="24"/>
              </w:rPr>
            </w:pPr>
            <w:r w:rsidRPr="00334B47">
              <w:rPr>
                <w:rFonts w:ascii="Arial" w:hAnsi="Arial" w:cs="Arial"/>
                <w:sz w:val="24"/>
                <w:szCs w:val="24"/>
              </w:rPr>
              <w:t>1</w:t>
            </w:r>
          </w:p>
        </w:tc>
      </w:tr>
    </w:tbl>
    <w:p w14:paraId="2CED10AE" w14:textId="77777777" w:rsidR="0057455B" w:rsidRDefault="0057455B" w:rsidP="00D55851">
      <w:pPr>
        <w:outlineLvl w:val="2"/>
        <w:rPr>
          <w:rFonts w:ascii="Arial" w:hAnsi="Arial" w:cs="Arial"/>
          <w:b/>
          <w:bCs/>
          <w:sz w:val="24"/>
          <w:szCs w:val="24"/>
          <w:lang w:eastAsia="ja-JP"/>
        </w:rPr>
      </w:pPr>
    </w:p>
    <w:p w14:paraId="1DA5BC74" w14:textId="77777777" w:rsidR="009D18BB" w:rsidRDefault="00A16012" w:rsidP="00D55851">
      <w:pPr>
        <w:rPr>
          <w:rFonts w:ascii="Arial" w:hAnsi="Arial" w:cs="Arial"/>
          <w:sz w:val="24"/>
          <w:szCs w:val="24"/>
          <w:lang w:eastAsia="ja-JP"/>
        </w:rPr>
      </w:pPr>
      <w:r w:rsidRPr="00334B47">
        <w:rPr>
          <w:rFonts w:ascii="Arial" w:hAnsi="Arial" w:cs="Arial"/>
          <w:sz w:val="24"/>
          <w:szCs w:val="24"/>
          <w:lang w:eastAsia="ja-JP"/>
        </w:rPr>
        <w:t xml:space="preserve">The standard </w:t>
      </w:r>
      <w:r w:rsidR="009D18BB">
        <w:rPr>
          <w:rFonts w:ascii="Arial" w:hAnsi="Arial" w:cs="Arial"/>
          <w:sz w:val="24"/>
          <w:szCs w:val="24"/>
          <w:lang w:eastAsia="ja-JP"/>
        </w:rPr>
        <w:t>involves viewing a range of texts and showing understanding of</w:t>
      </w:r>
      <w:r w:rsidR="009D18BB" w:rsidRPr="000B3B9F">
        <w:rPr>
          <w:rFonts w:ascii="Arial" w:hAnsi="Arial" w:cs="Arial"/>
          <w:sz w:val="24"/>
          <w:szCs w:val="24"/>
          <w:lang w:eastAsia="ja-JP"/>
        </w:rPr>
        <w:t xml:space="preserve"> communication beyond the immediate context, for example about past and/or future events (NZC levels 5 and 6 Learning Languages).</w:t>
      </w:r>
    </w:p>
    <w:p w14:paraId="7A3B6E6D" w14:textId="77777777" w:rsidR="00D55851" w:rsidRDefault="00D55851" w:rsidP="00D55851">
      <w:pPr>
        <w:rPr>
          <w:rFonts w:ascii="Arial" w:hAnsi="Arial" w:cs="Arial"/>
          <w:sz w:val="24"/>
          <w:szCs w:val="24"/>
          <w:lang w:eastAsia="ja-JP"/>
        </w:rPr>
      </w:pPr>
    </w:p>
    <w:p w14:paraId="550845F4" w14:textId="77777777" w:rsidR="00A16012" w:rsidRDefault="009D18BB" w:rsidP="00D55851">
      <w:pPr>
        <w:rPr>
          <w:rFonts w:ascii="Arial" w:hAnsi="Arial" w:cs="Arial"/>
          <w:sz w:val="24"/>
          <w:szCs w:val="24"/>
          <w:lang w:eastAsia="ja-JP"/>
        </w:rPr>
      </w:pPr>
      <w:r>
        <w:rPr>
          <w:rFonts w:ascii="Arial" w:hAnsi="Arial" w:cs="Arial"/>
          <w:sz w:val="24"/>
          <w:szCs w:val="24"/>
          <w:lang w:eastAsia="ja-JP"/>
        </w:rPr>
        <w:t>A variety of texts means</w:t>
      </w:r>
      <w:r w:rsidR="0057455B">
        <w:rPr>
          <w:rFonts w:ascii="Arial" w:hAnsi="Arial" w:cs="Arial"/>
          <w:sz w:val="24"/>
          <w:szCs w:val="24"/>
          <w:lang w:eastAsia="ja-JP"/>
        </w:rPr>
        <w:t xml:space="preserve"> </w:t>
      </w:r>
      <w:r w:rsidR="00A16012" w:rsidRPr="00334B47">
        <w:rPr>
          <w:rFonts w:ascii="Arial" w:hAnsi="Arial" w:cs="Arial"/>
          <w:sz w:val="24"/>
          <w:szCs w:val="24"/>
          <w:lang w:eastAsia="ja-JP"/>
        </w:rPr>
        <w:t xml:space="preserve">the context and/or purpose and/or type will be different for each </w:t>
      </w:r>
      <w:r w:rsidR="00A16012">
        <w:rPr>
          <w:rFonts w:ascii="Arial" w:hAnsi="Arial" w:cs="Arial"/>
          <w:sz w:val="24"/>
          <w:szCs w:val="24"/>
          <w:lang w:eastAsia="ja-JP"/>
        </w:rPr>
        <w:t>text viewed</w:t>
      </w:r>
      <w:r w:rsidR="00A16012" w:rsidRPr="00334B47">
        <w:rPr>
          <w:rFonts w:ascii="Arial" w:hAnsi="Arial" w:cs="Arial"/>
          <w:sz w:val="24"/>
          <w:szCs w:val="24"/>
          <w:lang w:eastAsia="ja-JP"/>
        </w:rPr>
        <w:t xml:space="preserve">, e.g. </w:t>
      </w:r>
      <w:r w:rsidR="00A16012">
        <w:rPr>
          <w:rFonts w:ascii="Arial" w:hAnsi="Arial" w:cs="Arial"/>
          <w:sz w:val="24"/>
          <w:szCs w:val="24"/>
          <w:lang w:eastAsia="ja-JP"/>
        </w:rPr>
        <w:t xml:space="preserve">advice about what to do in an earthquake will </w:t>
      </w:r>
      <w:r w:rsidR="00A16012" w:rsidRPr="00334B47">
        <w:rPr>
          <w:rFonts w:ascii="Arial" w:hAnsi="Arial" w:cs="Arial"/>
          <w:sz w:val="24"/>
          <w:szCs w:val="24"/>
          <w:lang w:eastAsia="ja-JP"/>
        </w:rPr>
        <w:t xml:space="preserve">necessitate </w:t>
      </w:r>
      <w:r w:rsidR="00A16012">
        <w:rPr>
          <w:rFonts w:ascii="Arial" w:hAnsi="Arial" w:cs="Arial"/>
          <w:sz w:val="24"/>
          <w:szCs w:val="24"/>
          <w:lang w:eastAsia="ja-JP"/>
        </w:rPr>
        <w:t xml:space="preserve">a </w:t>
      </w:r>
      <w:r w:rsidR="00A16012" w:rsidRPr="00334B47">
        <w:rPr>
          <w:rFonts w:ascii="Arial" w:hAnsi="Arial" w:cs="Arial"/>
          <w:sz w:val="24"/>
          <w:szCs w:val="24"/>
          <w:lang w:eastAsia="ja-JP"/>
        </w:rPr>
        <w:t xml:space="preserve">different </w:t>
      </w:r>
      <w:r w:rsidR="00A16012">
        <w:rPr>
          <w:rFonts w:ascii="Arial" w:hAnsi="Arial" w:cs="Arial"/>
          <w:sz w:val="24"/>
          <w:szCs w:val="24"/>
          <w:lang w:eastAsia="ja-JP"/>
        </w:rPr>
        <w:t xml:space="preserve">text type </w:t>
      </w:r>
      <w:r w:rsidR="00A16012" w:rsidRPr="00334B47">
        <w:rPr>
          <w:rFonts w:ascii="Arial" w:hAnsi="Arial" w:cs="Arial"/>
          <w:sz w:val="24"/>
          <w:szCs w:val="24"/>
          <w:lang w:eastAsia="ja-JP"/>
        </w:rPr>
        <w:t xml:space="preserve">to </w:t>
      </w:r>
      <w:r w:rsidR="00A16012">
        <w:rPr>
          <w:rFonts w:ascii="Arial" w:hAnsi="Arial" w:cs="Arial"/>
          <w:sz w:val="24"/>
          <w:szCs w:val="24"/>
          <w:lang w:eastAsia="ja-JP"/>
        </w:rPr>
        <w:t>a conversation about attending a community or school event</w:t>
      </w:r>
      <w:r w:rsidR="00A16012" w:rsidRPr="00334B47">
        <w:rPr>
          <w:rFonts w:ascii="Arial" w:hAnsi="Arial" w:cs="Arial"/>
          <w:sz w:val="24"/>
          <w:szCs w:val="24"/>
          <w:lang w:eastAsia="ja-JP"/>
        </w:rPr>
        <w:t>.</w:t>
      </w:r>
    </w:p>
    <w:p w14:paraId="3970934F" w14:textId="77777777" w:rsidR="00D55851" w:rsidRPr="00334B47" w:rsidRDefault="00D55851" w:rsidP="00D55851">
      <w:pPr>
        <w:rPr>
          <w:rFonts w:ascii="Arial" w:hAnsi="Arial" w:cs="Arial"/>
          <w:sz w:val="24"/>
          <w:szCs w:val="24"/>
          <w:lang w:eastAsia="ja-JP"/>
        </w:rPr>
      </w:pPr>
    </w:p>
    <w:p w14:paraId="2ED0063B" w14:textId="77777777" w:rsidR="00A16012" w:rsidRDefault="00A16012" w:rsidP="00D55851">
      <w:pPr>
        <w:rPr>
          <w:rFonts w:ascii="Arial" w:hAnsi="Arial" w:cs="Arial"/>
          <w:sz w:val="24"/>
          <w:szCs w:val="24"/>
          <w:lang w:eastAsia="ja-JP"/>
        </w:rPr>
      </w:pPr>
      <w:r>
        <w:rPr>
          <w:rFonts w:ascii="Arial" w:hAnsi="Arial" w:cs="Arial"/>
          <w:sz w:val="24"/>
          <w:szCs w:val="24"/>
          <w:lang w:eastAsia="ja-JP"/>
        </w:rPr>
        <w:t>Contexts for the text types should arise naturally from teaching and learning. The language in the texts viewed should not be in advance of curriculum level 6.</w:t>
      </w:r>
    </w:p>
    <w:p w14:paraId="7D8BD8AD" w14:textId="77777777" w:rsidR="00D55851" w:rsidRPr="00334B47" w:rsidRDefault="00D55851" w:rsidP="00D55851">
      <w:pPr>
        <w:rPr>
          <w:rFonts w:ascii="Arial" w:hAnsi="Arial" w:cs="Arial"/>
          <w:sz w:val="24"/>
          <w:szCs w:val="24"/>
          <w:lang w:eastAsia="ja-JP"/>
        </w:rPr>
      </w:pPr>
    </w:p>
    <w:p w14:paraId="79045D7B" w14:textId="77777777" w:rsidR="00A16012" w:rsidRDefault="00A16012" w:rsidP="00D55851">
      <w:pPr>
        <w:rPr>
          <w:rFonts w:ascii="Arial" w:hAnsi="Arial" w:cs="Arial"/>
          <w:sz w:val="24"/>
          <w:szCs w:val="24"/>
          <w:lang w:eastAsia="ja-JP"/>
        </w:rPr>
      </w:pPr>
      <w:r w:rsidRPr="00334B47">
        <w:rPr>
          <w:rFonts w:ascii="Arial" w:hAnsi="Arial" w:cs="Arial"/>
          <w:sz w:val="24"/>
          <w:szCs w:val="24"/>
          <w:lang w:eastAsia="ja-JP"/>
        </w:rPr>
        <w:t xml:space="preserve">In all situations the students should be showing their ability to </w:t>
      </w:r>
      <w:r>
        <w:rPr>
          <w:rFonts w:ascii="Arial" w:hAnsi="Arial" w:cs="Arial"/>
          <w:sz w:val="24"/>
          <w:szCs w:val="24"/>
          <w:lang w:eastAsia="ja-JP"/>
        </w:rPr>
        <w:t xml:space="preserve">demonstrate understanding of familiar language related to basic personal information, ideas and opinions. </w:t>
      </w:r>
      <w:r w:rsidRPr="000B3B9F">
        <w:rPr>
          <w:rFonts w:ascii="Arial" w:hAnsi="Arial" w:cs="Arial"/>
          <w:sz w:val="24"/>
          <w:szCs w:val="24"/>
          <w:lang w:eastAsia="ja-JP"/>
        </w:rPr>
        <w:t xml:space="preserve">Over the </w:t>
      </w:r>
      <w:r w:rsidR="009D18BB">
        <w:rPr>
          <w:rFonts w:ascii="Arial" w:hAnsi="Arial" w:cs="Arial"/>
          <w:sz w:val="24"/>
          <w:szCs w:val="24"/>
          <w:lang w:eastAsia="ja-JP"/>
        </w:rPr>
        <w:t>two</w:t>
      </w:r>
      <w:r w:rsidR="009D18BB" w:rsidRPr="000B3B9F">
        <w:rPr>
          <w:rFonts w:ascii="Arial" w:hAnsi="Arial" w:cs="Arial"/>
          <w:sz w:val="24"/>
          <w:szCs w:val="24"/>
          <w:lang w:eastAsia="ja-JP"/>
        </w:rPr>
        <w:t xml:space="preserve"> </w:t>
      </w:r>
      <w:r w:rsidRPr="000B3B9F">
        <w:rPr>
          <w:rFonts w:ascii="Arial" w:hAnsi="Arial" w:cs="Arial"/>
          <w:sz w:val="24"/>
          <w:szCs w:val="24"/>
          <w:lang w:eastAsia="ja-JP"/>
        </w:rPr>
        <w:t>pieces there will be evidence of each of these.</w:t>
      </w:r>
    </w:p>
    <w:p w14:paraId="3783229B" w14:textId="77777777" w:rsidR="00D55851" w:rsidRDefault="00D55851" w:rsidP="00D55851">
      <w:pPr>
        <w:rPr>
          <w:rFonts w:ascii="Arial" w:hAnsi="Arial" w:cs="Arial"/>
          <w:sz w:val="24"/>
          <w:szCs w:val="24"/>
          <w:lang w:eastAsia="ja-JP"/>
        </w:rPr>
      </w:pPr>
    </w:p>
    <w:p w14:paraId="3CD375F1" w14:textId="77777777" w:rsidR="00A16012" w:rsidRPr="00D55851" w:rsidRDefault="00A16012" w:rsidP="00DB71D3">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Structure of the tasks</w:t>
      </w:r>
    </w:p>
    <w:p w14:paraId="17606C08" w14:textId="77777777" w:rsidR="00A16012" w:rsidRDefault="00A16012" w:rsidP="00D55851">
      <w:pPr>
        <w:rPr>
          <w:rFonts w:ascii="Arial" w:hAnsi="Arial" w:cs="Arial"/>
          <w:bCs/>
          <w:sz w:val="24"/>
          <w:szCs w:val="24"/>
          <w:lang w:eastAsia="ja-JP"/>
        </w:rPr>
      </w:pPr>
      <w:r>
        <w:rPr>
          <w:rFonts w:ascii="Arial" w:hAnsi="Arial" w:cs="Arial"/>
          <w:bCs/>
          <w:sz w:val="24"/>
          <w:szCs w:val="24"/>
          <w:lang w:eastAsia="ja-JP"/>
        </w:rPr>
        <w:t xml:space="preserve">Student understanding will be demonstrated in response to a question or questions about the text. All levels of achievement must be possible for each question. </w:t>
      </w:r>
    </w:p>
    <w:p w14:paraId="691D1B56" w14:textId="77777777" w:rsidR="00965C07" w:rsidRPr="001914CB" w:rsidRDefault="00965C07" w:rsidP="00D55851">
      <w:pPr>
        <w:rPr>
          <w:rFonts w:ascii="Arial" w:hAnsi="Arial" w:cs="Arial"/>
          <w:bCs/>
          <w:sz w:val="24"/>
          <w:szCs w:val="24"/>
          <w:lang w:eastAsia="ja-JP"/>
        </w:rPr>
      </w:pPr>
    </w:p>
    <w:p w14:paraId="1CAEA76F" w14:textId="77777777" w:rsidR="00A16012" w:rsidRDefault="00A16012" w:rsidP="00DB71D3">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Assessing the collection of evidence</w:t>
      </w:r>
    </w:p>
    <w:p w14:paraId="735A0418" w14:textId="77777777" w:rsidR="00A16012" w:rsidRDefault="00A16012" w:rsidP="00D55851">
      <w:pPr>
        <w:rPr>
          <w:rFonts w:ascii="Arial" w:hAnsi="Arial" w:cs="Arial"/>
          <w:sz w:val="24"/>
          <w:szCs w:val="24"/>
          <w:lang w:eastAsia="ja-JP"/>
        </w:rPr>
      </w:pPr>
      <w:r w:rsidRPr="00334B47">
        <w:rPr>
          <w:rFonts w:ascii="Arial" w:hAnsi="Arial" w:cs="Arial"/>
          <w:sz w:val="24"/>
          <w:szCs w:val="24"/>
          <w:lang w:eastAsia="ja-JP"/>
        </w:rPr>
        <w:t xml:space="preserve">The grade will be awarded for the collection of </w:t>
      </w:r>
      <w:r>
        <w:rPr>
          <w:rFonts w:ascii="Arial" w:hAnsi="Arial" w:cs="Arial"/>
          <w:sz w:val="24"/>
          <w:szCs w:val="24"/>
          <w:lang w:eastAsia="ja-JP"/>
        </w:rPr>
        <w:t xml:space="preserve">responses to texts </w:t>
      </w:r>
      <w:r w:rsidRPr="00334B47">
        <w:rPr>
          <w:rFonts w:ascii="Arial" w:hAnsi="Arial" w:cs="Arial"/>
          <w:sz w:val="24"/>
          <w:szCs w:val="24"/>
          <w:lang w:eastAsia="ja-JP"/>
        </w:rPr>
        <w:t xml:space="preserve">assessed as a whole, i.e. each </w:t>
      </w:r>
      <w:r>
        <w:rPr>
          <w:rFonts w:ascii="Arial" w:hAnsi="Arial" w:cs="Arial"/>
          <w:sz w:val="24"/>
          <w:szCs w:val="24"/>
          <w:lang w:eastAsia="ja-JP"/>
        </w:rPr>
        <w:t>response</w:t>
      </w:r>
      <w:r w:rsidRPr="00334B47">
        <w:rPr>
          <w:rFonts w:ascii="Arial" w:hAnsi="Arial" w:cs="Arial"/>
          <w:sz w:val="24"/>
          <w:szCs w:val="24"/>
          <w:lang w:eastAsia="ja-JP"/>
        </w:rPr>
        <w:t xml:space="preserve"> will not be assessed individually, rather the grade will be derived from </w:t>
      </w:r>
      <w:r w:rsidRPr="00334B47">
        <w:rPr>
          <w:rFonts w:ascii="Arial" w:hAnsi="Arial" w:cs="Arial"/>
          <w:sz w:val="24"/>
          <w:szCs w:val="24"/>
          <w:lang w:eastAsia="ja-JP"/>
        </w:rPr>
        <w:lastRenderedPageBreak/>
        <w:t>the overall quality of the work. Students must show that they are working consciously and reasonably consistently at the level rather than accidentally and occasionally.</w:t>
      </w:r>
    </w:p>
    <w:p w14:paraId="5F5C0474" w14:textId="77777777" w:rsidR="00965C07" w:rsidRPr="00334B47" w:rsidRDefault="00965C07" w:rsidP="00D55851">
      <w:pPr>
        <w:rPr>
          <w:rFonts w:ascii="Arial" w:hAnsi="Arial" w:cs="Arial"/>
          <w:sz w:val="24"/>
          <w:szCs w:val="24"/>
          <w:lang w:eastAsia="ja-JP"/>
        </w:rPr>
      </w:pPr>
    </w:p>
    <w:p w14:paraId="6823BA2B" w14:textId="77777777" w:rsidR="00A16012" w:rsidRPr="00D55851" w:rsidRDefault="00A16012" w:rsidP="00DB71D3">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Time</w:t>
      </w:r>
    </w:p>
    <w:p w14:paraId="3DA9F045" w14:textId="77777777" w:rsidR="00A16012" w:rsidRDefault="00A16012" w:rsidP="00D55851">
      <w:pPr>
        <w:rPr>
          <w:rFonts w:ascii="Arial" w:hAnsi="Arial" w:cs="Arial"/>
          <w:sz w:val="24"/>
          <w:szCs w:val="24"/>
          <w:lang w:eastAsia="ja-JP"/>
        </w:rPr>
      </w:pPr>
      <w:r w:rsidRPr="00334B47">
        <w:rPr>
          <w:rFonts w:ascii="Arial" w:hAnsi="Arial" w:cs="Arial"/>
          <w:sz w:val="24"/>
          <w:szCs w:val="24"/>
          <w:lang w:eastAsia="ja-JP"/>
        </w:rPr>
        <w:t>The sample tasks suggest</w:t>
      </w:r>
      <w:r>
        <w:rPr>
          <w:rFonts w:ascii="Arial" w:hAnsi="Arial" w:cs="Arial"/>
          <w:sz w:val="24"/>
          <w:szCs w:val="24"/>
          <w:lang w:eastAsia="ja-JP"/>
        </w:rPr>
        <w:t xml:space="preserve"> the time for each text viewed </w:t>
      </w:r>
      <w:r w:rsidRPr="00334B47">
        <w:rPr>
          <w:rFonts w:ascii="Arial" w:hAnsi="Arial" w:cs="Arial"/>
          <w:sz w:val="24"/>
          <w:szCs w:val="24"/>
          <w:lang w:eastAsia="ja-JP"/>
        </w:rPr>
        <w:t>for level 1</w:t>
      </w:r>
      <w:r>
        <w:rPr>
          <w:rFonts w:ascii="Arial" w:hAnsi="Arial" w:cs="Arial"/>
          <w:sz w:val="24"/>
          <w:szCs w:val="24"/>
          <w:lang w:eastAsia="ja-JP"/>
        </w:rPr>
        <w:t xml:space="preserve"> should be</w:t>
      </w:r>
      <w:r w:rsidRPr="00334B47">
        <w:rPr>
          <w:rFonts w:ascii="Arial" w:hAnsi="Arial" w:cs="Arial"/>
          <w:sz w:val="24"/>
          <w:szCs w:val="24"/>
          <w:lang w:eastAsia="ja-JP"/>
        </w:rPr>
        <w:t xml:space="preserve"> </w:t>
      </w:r>
      <w:r>
        <w:rPr>
          <w:rFonts w:ascii="Arial" w:hAnsi="Arial" w:cs="Arial"/>
          <w:sz w:val="24"/>
          <w:szCs w:val="24"/>
          <w:lang w:eastAsia="ja-JP"/>
        </w:rPr>
        <w:t>one to two minutes</w:t>
      </w:r>
      <w:r w:rsidRPr="00334B47">
        <w:rPr>
          <w:rFonts w:ascii="Arial" w:hAnsi="Arial" w:cs="Arial"/>
          <w:sz w:val="24"/>
          <w:szCs w:val="24"/>
          <w:lang w:eastAsia="ja-JP"/>
        </w:rPr>
        <w:t>.</w:t>
      </w:r>
    </w:p>
    <w:p w14:paraId="3B734914" w14:textId="77777777" w:rsidR="00965C07" w:rsidRPr="00334B47" w:rsidRDefault="00965C07" w:rsidP="00D55851">
      <w:pPr>
        <w:rPr>
          <w:rFonts w:ascii="Arial" w:hAnsi="Arial" w:cs="Arial"/>
          <w:sz w:val="24"/>
          <w:szCs w:val="24"/>
          <w:lang w:eastAsia="ja-JP"/>
        </w:rPr>
      </w:pPr>
    </w:p>
    <w:p w14:paraId="50C75F14" w14:textId="77777777" w:rsidR="00A16012" w:rsidRPr="00D55851" w:rsidRDefault="00A16012" w:rsidP="00D55851">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Language</w:t>
      </w:r>
    </w:p>
    <w:p w14:paraId="0B9761CD" w14:textId="77777777" w:rsidR="00A16012" w:rsidRDefault="00A16012" w:rsidP="00D55851">
      <w:pPr>
        <w:rPr>
          <w:rFonts w:ascii="Arial" w:hAnsi="Arial" w:cs="Arial"/>
          <w:sz w:val="24"/>
          <w:szCs w:val="24"/>
          <w:lang w:eastAsia="ja-JP"/>
        </w:rPr>
      </w:pPr>
      <w:r>
        <w:rPr>
          <w:rFonts w:ascii="Arial" w:hAnsi="Arial" w:cs="Arial"/>
          <w:sz w:val="24"/>
          <w:szCs w:val="24"/>
          <w:lang w:eastAsia="ja-JP"/>
        </w:rPr>
        <w:t>Whether a stude</w:t>
      </w:r>
      <w:r w:rsidR="00E91051">
        <w:rPr>
          <w:rFonts w:ascii="Arial" w:hAnsi="Arial" w:cs="Arial"/>
          <w:sz w:val="24"/>
          <w:szCs w:val="24"/>
          <w:lang w:eastAsia="ja-JP"/>
        </w:rPr>
        <w:t>nt answers in English, te reo Mā</w:t>
      </w:r>
      <w:r>
        <w:rPr>
          <w:rFonts w:ascii="Arial" w:hAnsi="Arial" w:cs="Arial"/>
          <w:sz w:val="24"/>
          <w:szCs w:val="24"/>
          <w:lang w:eastAsia="ja-JP"/>
        </w:rPr>
        <w:t xml:space="preserve">ori or New Zealand Sign Language, incorrect language or grammar will only affect the award of a grade if the student’s understanding of the text is not clear. </w:t>
      </w:r>
    </w:p>
    <w:p w14:paraId="498FBFA7" w14:textId="77777777" w:rsidR="00992C6C" w:rsidRDefault="00992C6C">
      <w:pPr>
        <w:rPr>
          <w:rFonts w:ascii="Arial" w:hAnsi="Arial" w:cs="Arial"/>
          <w:sz w:val="24"/>
          <w:szCs w:val="24"/>
        </w:rPr>
      </w:pPr>
    </w:p>
    <w:p w14:paraId="2AB83CC4" w14:textId="77777777" w:rsidR="00965C07" w:rsidRPr="00196D83" w:rsidRDefault="00965C0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0B1964" w14:paraId="33D5EAF7" w14:textId="77777777" w:rsidTr="000B1964">
        <w:tc>
          <w:tcPr>
            <w:tcW w:w="4077" w:type="dxa"/>
            <w:shd w:val="clear" w:color="auto" w:fill="auto"/>
            <w:vAlign w:val="center"/>
          </w:tcPr>
          <w:p w14:paraId="78FFEF89" w14:textId="77777777" w:rsidR="00196D83" w:rsidRPr="000B1964" w:rsidRDefault="00196D83" w:rsidP="000B1964">
            <w:pPr>
              <w:tabs>
                <w:tab w:val="left" w:pos="1665"/>
              </w:tabs>
              <w:spacing w:before="80" w:after="80"/>
              <w:rPr>
                <w:rFonts w:ascii="Arial" w:hAnsi="Arial" w:cs="Arial"/>
                <w:b/>
                <w:sz w:val="24"/>
                <w:szCs w:val="24"/>
              </w:rPr>
            </w:pPr>
            <w:r w:rsidRPr="000B1964">
              <w:rPr>
                <w:rFonts w:ascii="Arial" w:hAnsi="Arial" w:cs="Arial"/>
                <w:b/>
                <w:sz w:val="24"/>
                <w:szCs w:val="24"/>
              </w:rPr>
              <w:t>Achievement Standard Number</w:t>
            </w:r>
          </w:p>
        </w:tc>
        <w:tc>
          <w:tcPr>
            <w:tcW w:w="5776" w:type="dxa"/>
            <w:shd w:val="clear" w:color="auto" w:fill="auto"/>
            <w:vAlign w:val="center"/>
          </w:tcPr>
          <w:p w14:paraId="0D954DCA" w14:textId="77777777" w:rsidR="00196D83" w:rsidRPr="000B1964" w:rsidRDefault="00F61934" w:rsidP="000B1964">
            <w:pPr>
              <w:tabs>
                <w:tab w:val="left" w:pos="1665"/>
              </w:tabs>
              <w:spacing w:before="80" w:after="80"/>
              <w:rPr>
                <w:rFonts w:ascii="Arial" w:hAnsi="Arial" w:cs="Arial"/>
                <w:b/>
                <w:sz w:val="24"/>
                <w:szCs w:val="24"/>
              </w:rPr>
            </w:pPr>
            <w:r w:rsidRPr="000B1964">
              <w:rPr>
                <w:rFonts w:ascii="Arial" w:hAnsi="Arial" w:cs="Arial"/>
                <w:b/>
                <w:sz w:val="24"/>
                <w:szCs w:val="24"/>
              </w:rPr>
              <w:t>91796</w:t>
            </w:r>
            <w:r w:rsidR="0006295B">
              <w:rPr>
                <w:rFonts w:ascii="Arial" w:hAnsi="Arial" w:cs="Arial"/>
                <w:b/>
                <w:sz w:val="24"/>
                <w:szCs w:val="24"/>
              </w:rPr>
              <w:t xml:space="preserve"> New Zealand Sign Language 1.2</w:t>
            </w:r>
          </w:p>
        </w:tc>
      </w:tr>
      <w:tr w:rsidR="00196D83" w:rsidRPr="000B1964" w14:paraId="7736023D" w14:textId="77777777" w:rsidTr="000B1964">
        <w:tc>
          <w:tcPr>
            <w:tcW w:w="4077" w:type="dxa"/>
            <w:shd w:val="clear" w:color="auto" w:fill="auto"/>
            <w:vAlign w:val="center"/>
          </w:tcPr>
          <w:p w14:paraId="30A3E27E" w14:textId="77777777" w:rsidR="00196D83" w:rsidRPr="000B1964" w:rsidRDefault="00196D83" w:rsidP="000B1964">
            <w:pPr>
              <w:tabs>
                <w:tab w:val="left" w:pos="1665"/>
              </w:tabs>
              <w:spacing w:before="80" w:after="80"/>
              <w:rPr>
                <w:rFonts w:ascii="Arial" w:hAnsi="Arial" w:cs="Arial"/>
                <w:b/>
                <w:sz w:val="24"/>
                <w:szCs w:val="24"/>
              </w:rPr>
            </w:pPr>
            <w:r w:rsidRPr="000B1964">
              <w:rPr>
                <w:rFonts w:ascii="Arial" w:hAnsi="Arial" w:cs="Arial"/>
                <w:b/>
                <w:sz w:val="24"/>
                <w:szCs w:val="24"/>
              </w:rPr>
              <w:t>Title</w:t>
            </w:r>
          </w:p>
        </w:tc>
        <w:tc>
          <w:tcPr>
            <w:tcW w:w="5776" w:type="dxa"/>
            <w:shd w:val="clear" w:color="auto" w:fill="auto"/>
            <w:vAlign w:val="center"/>
          </w:tcPr>
          <w:p w14:paraId="1A34D0AB" w14:textId="77777777" w:rsidR="00196D83" w:rsidRPr="000B1964" w:rsidRDefault="00992C6C" w:rsidP="00672614">
            <w:pPr>
              <w:tabs>
                <w:tab w:val="left" w:pos="1665"/>
              </w:tabs>
              <w:spacing w:before="80" w:after="80"/>
              <w:rPr>
                <w:rFonts w:ascii="Arial" w:hAnsi="Arial" w:cs="Arial"/>
                <w:sz w:val="24"/>
                <w:szCs w:val="24"/>
              </w:rPr>
            </w:pPr>
            <w:r w:rsidRPr="000B1964">
              <w:rPr>
                <w:rFonts w:ascii="Arial" w:hAnsi="Arial" w:cs="Arial"/>
                <w:sz w:val="24"/>
                <w:szCs w:val="24"/>
              </w:rPr>
              <w:t>Give a presentation</w:t>
            </w:r>
            <w:r w:rsidR="00C12FB6" w:rsidRPr="000B1964">
              <w:rPr>
                <w:rFonts w:ascii="Arial" w:hAnsi="Arial" w:cs="Arial"/>
                <w:sz w:val="24"/>
                <w:szCs w:val="24"/>
              </w:rPr>
              <w:t xml:space="preserve"> in </w:t>
            </w:r>
            <w:r w:rsidR="00143BF3" w:rsidRPr="000B1964">
              <w:rPr>
                <w:rFonts w:ascii="Arial" w:hAnsi="Arial" w:cs="Arial"/>
                <w:sz w:val="24"/>
                <w:szCs w:val="24"/>
              </w:rPr>
              <w:t>New Zealand Sign Language</w:t>
            </w:r>
            <w:r w:rsidR="00C12FB6" w:rsidRPr="000B1964">
              <w:rPr>
                <w:rFonts w:ascii="Arial" w:hAnsi="Arial" w:cs="Arial"/>
                <w:sz w:val="24"/>
                <w:szCs w:val="24"/>
              </w:rPr>
              <w:t xml:space="preserve"> </w:t>
            </w:r>
            <w:r w:rsidRPr="000B1964">
              <w:rPr>
                <w:rFonts w:ascii="Arial" w:hAnsi="Arial" w:cs="Arial"/>
                <w:sz w:val="24"/>
                <w:szCs w:val="24"/>
              </w:rPr>
              <w:t xml:space="preserve">that communicates a personal response </w:t>
            </w:r>
          </w:p>
        </w:tc>
      </w:tr>
      <w:tr w:rsidR="00196D83" w:rsidRPr="000B1964" w14:paraId="4C143877" w14:textId="77777777" w:rsidTr="000B1964">
        <w:tc>
          <w:tcPr>
            <w:tcW w:w="4077" w:type="dxa"/>
            <w:shd w:val="clear" w:color="auto" w:fill="auto"/>
            <w:vAlign w:val="center"/>
          </w:tcPr>
          <w:p w14:paraId="6E00E15B" w14:textId="77777777" w:rsidR="00196D83" w:rsidRPr="000B1964" w:rsidRDefault="00196D83" w:rsidP="000B1964">
            <w:pPr>
              <w:tabs>
                <w:tab w:val="left" w:pos="1665"/>
              </w:tabs>
              <w:spacing w:before="80" w:after="80"/>
              <w:rPr>
                <w:rFonts w:ascii="Arial" w:hAnsi="Arial" w:cs="Arial"/>
                <w:b/>
                <w:sz w:val="24"/>
                <w:szCs w:val="24"/>
              </w:rPr>
            </w:pPr>
            <w:r w:rsidRPr="000B1964">
              <w:rPr>
                <w:rFonts w:ascii="Arial" w:hAnsi="Arial" w:cs="Arial"/>
                <w:b/>
                <w:sz w:val="24"/>
                <w:szCs w:val="24"/>
              </w:rPr>
              <w:t>Number of Credits</w:t>
            </w:r>
          </w:p>
        </w:tc>
        <w:tc>
          <w:tcPr>
            <w:tcW w:w="5776" w:type="dxa"/>
            <w:shd w:val="clear" w:color="auto" w:fill="auto"/>
            <w:vAlign w:val="center"/>
          </w:tcPr>
          <w:p w14:paraId="32D2625C" w14:textId="77777777" w:rsidR="00196D83" w:rsidRPr="000B1964" w:rsidRDefault="00992C6C" w:rsidP="000B1964">
            <w:pPr>
              <w:tabs>
                <w:tab w:val="left" w:pos="1665"/>
              </w:tabs>
              <w:spacing w:before="80" w:after="80"/>
              <w:rPr>
                <w:rFonts w:ascii="Arial" w:hAnsi="Arial" w:cs="Arial"/>
                <w:sz w:val="24"/>
                <w:szCs w:val="24"/>
              </w:rPr>
            </w:pPr>
            <w:r w:rsidRPr="000B1964">
              <w:rPr>
                <w:rFonts w:ascii="Arial" w:hAnsi="Arial" w:cs="Arial"/>
                <w:sz w:val="24"/>
                <w:szCs w:val="24"/>
              </w:rPr>
              <w:t>4</w:t>
            </w:r>
          </w:p>
        </w:tc>
      </w:tr>
      <w:tr w:rsidR="00196D83" w:rsidRPr="000B1964" w14:paraId="7193B8EE" w14:textId="77777777" w:rsidTr="000B1964">
        <w:tc>
          <w:tcPr>
            <w:tcW w:w="4077" w:type="dxa"/>
            <w:shd w:val="clear" w:color="auto" w:fill="auto"/>
            <w:vAlign w:val="center"/>
          </w:tcPr>
          <w:p w14:paraId="3EC70D4A" w14:textId="77777777" w:rsidR="00196D83" w:rsidRPr="000B1964" w:rsidRDefault="00196D83" w:rsidP="000B1964">
            <w:pPr>
              <w:tabs>
                <w:tab w:val="left" w:pos="1665"/>
              </w:tabs>
              <w:spacing w:before="80" w:after="80"/>
              <w:rPr>
                <w:rFonts w:ascii="Arial" w:hAnsi="Arial" w:cs="Arial"/>
                <w:b/>
                <w:sz w:val="24"/>
                <w:szCs w:val="24"/>
              </w:rPr>
            </w:pPr>
            <w:r w:rsidRPr="000B1964">
              <w:rPr>
                <w:rFonts w:ascii="Arial" w:hAnsi="Arial" w:cs="Arial"/>
                <w:b/>
                <w:sz w:val="24"/>
                <w:szCs w:val="24"/>
              </w:rPr>
              <w:t>Version</w:t>
            </w:r>
          </w:p>
        </w:tc>
        <w:tc>
          <w:tcPr>
            <w:tcW w:w="5776" w:type="dxa"/>
            <w:shd w:val="clear" w:color="auto" w:fill="auto"/>
            <w:vAlign w:val="center"/>
          </w:tcPr>
          <w:p w14:paraId="7555A479" w14:textId="77777777" w:rsidR="00196D83" w:rsidRPr="000B1964" w:rsidRDefault="00196D83" w:rsidP="000B1964">
            <w:pPr>
              <w:tabs>
                <w:tab w:val="left" w:pos="1665"/>
              </w:tabs>
              <w:spacing w:before="80" w:after="80"/>
              <w:rPr>
                <w:rFonts w:ascii="Arial" w:hAnsi="Arial" w:cs="Arial"/>
                <w:sz w:val="24"/>
                <w:szCs w:val="24"/>
              </w:rPr>
            </w:pPr>
            <w:r w:rsidRPr="000B1964">
              <w:rPr>
                <w:rFonts w:ascii="Arial" w:hAnsi="Arial" w:cs="Arial"/>
                <w:sz w:val="24"/>
                <w:szCs w:val="24"/>
              </w:rPr>
              <w:t>1</w:t>
            </w:r>
          </w:p>
        </w:tc>
      </w:tr>
    </w:tbl>
    <w:p w14:paraId="4B2A6FC8" w14:textId="77777777" w:rsidR="00196D83" w:rsidRPr="00196D83" w:rsidRDefault="00196D83" w:rsidP="00196D83">
      <w:pPr>
        <w:tabs>
          <w:tab w:val="left" w:pos="1665"/>
        </w:tabs>
        <w:rPr>
          <w:rFonts w:ascii="Arial" w:hAnsi="Arial" w:cs="Arial"/>
          <w:sz w:val="24"/>
          <w:szCs w:val="24"/>
        </w:rPr>
      </w:pPr>
    </w:p>
    <w:p w14:paraId="360F2618" w14:textId="77777777" w:rsidR="009D18BB" w:rsidRDefault="009D18BB" w:rsidP="00D55851">
      <w:pPr>
        <w:rPr>
          <w:rFonts w:ascii="Arial" w:hAnsi="Arial" w:cs="Arial"/>
          <w:bCs/>
          <w:sz w:val="24"/>
          <w:szCs w:val="24"/>
          <w:lang w:val="en-NZ" w:eastAsia="ja-JP"/>
        </w:rPr>
      </w:pPr>
      <w:r w:rsidRPr="00B25707">
        <w:rPr>
          <w:rFonts w:ascii="Arial" w:hAnsi="Arial" w:cs="Arial"/>
          <w:bCs/>
          <w:sz w:val="24"/>
          <w:szCs w:val="24"/>
          <w:lang w:val="en-NZ" w:eastAsia="ja-JP"/>
        </w:rPr>
        <w:t>This achievement standard involves using NZSL to give a signed presentation that communicates a personal response</w:t>
      </w:r>
      <w:r w:rsidR="00965C07">
        <w:rPr>
          <w:rFonts w:ascii="Arial" w:hAnsi="Arial" w:cs="Arial"/>
          <w:bCs/>
          <w:sz w:val="24"/>
          <w:szCs w:val="24"/>
          <w:lang w:val="en-NZ" w:eastAsia="ja-JP"/>
        </w:rPr>
        <w:t>.</w:t>
      </w:r>
    </w:p>
    <w:p w14:paraId="7E3549C5" w14:textId="77777777" w:rsidR="00965C07" w:rsidRPr="00B25707" w:rsidRDefault="00965C07" w:rsidP="00D55851">
      <w:pPr>
        <w:rPr>
          <w:rFonts w:ascii="Arial" w:hAnsi="Arial" w:cs="Arial"/>
          <w:bCs/>
          <w:sz w:val="24"/>
          <w:szCs w:val="24"/>
          <w:lang w:val="en-NZ" w:eastAsia="ja-JP"/>
        </w:rPr>
      </w:pPr>
    </w:p>
    <w:p w14:paraId="5D5C0FB6" w14:textId="77777777" w:rsidR="009A7CDE" w:rsidRPr="009A7CDE" w:rsidRDefault="009A7CDE" w:rsidP="009A7CDE">
      <w:pPr>
        <w:spacing w:before="100" w:after="100"/>
        <w:outlineLvl w:val="2"/>
        <w:rPr>
          <w:rFonts w:ascii="Arial" w:hAnsi="Arial" w:cs="Arial"/>
          <w:b/>
          <w:bCs/>
          <w:sz w:val="24"/>
          <w:szCs w:val="24"/>
          <w:lang w:val="en-NZ" w:eastAsia="ja-JP"/>
        </w:rPr>
      </w:pPr>
      <w:r w:rsidRPr="009A7CDE">
        <w:rPr>
          <w:rFonts w:ascii="Arial" w:hAnsi="Arial" w:cs="Arial"/>
          <w:b/>
          <w:bCs/>
          <w:sz w:val="24"/>
          <w:szCs w:val="24"/>
          <w:lang w:val="en-NZ" w:eastAsia="ja-JP"/>
        </w:rPr>
        <w:t>Content</w:t>
      </w:r>
    </w:p>
    <w:p w14:paraId="2FD3B0C7" w14:textId="77777777" w:rsidR="009A7CDE" w:rsidRDefault="009A7CDE" w:rsidP="00D55851">
      <w:pPr>
        <w:rPr>
          <w:rFonts w:ascii="Arial" w:hAnsi="Arial" w:cs="Arial"/>
          <w:sz w:val="24"/>
          <w:szCs w:val="24"/>
          <w:lang w:val="en-NZ" w:eastAsia="ja-JP"/>
        </w:rPr>
      </w:pPr>
      <w:r w:rsidRPr="009A7CDE">
        <w:rPr>
          <w:rFonts w:ascii="Arial" w:hAnsi="Arial" w:cs="Arial"/>
          <w:sz w:val="24"/>
          <w:szCs w:val="24"/>
          <w:lang w:val="en-NZ" w:eastAsia="ja-JP"/>
        </w:rPr>
        <w:t>Language should be appropriate for a presentation. Tasks should ensure that students will have a context which requires a presentation.</w:t>
      </w:r>
    </w:p>
    <w:p w14:paraId="67319F34" w14:textId="77777777" w:rsidR="00965C07" w:rsidRPr="009A7CDE" w:rsidRDefault="00965C07" w:rsidP="00D55851">
      <w:pPr>
        <w:rPr>
          <w:rFonts w:ascii="Arial" w:hAnsi="Arial" w:cs="Arial"/>
          <w:sz w:val="24"/>
          <w:szCs w:val="24"/>
          <w:lang w:val="en-NZ" w:eastAsia="ja-JP"/>
        </w:rPr>
      </w:pPr>
    </w:p>
    <w:p w14:paraId="75B570B8" w14:textId="77777777" w:rsidR="009A7CDE" w:rsidRPr="009A7CDE" w:rsidRDefault="00CC2F1D" w:rsidP="00D55851">
      <w:pPr>
        <w:rPr>
          <w:rFonts w:ascii="Arial" w:hAnsi="Arial" w:cs="Arial"/>
          <w:sz w:val="24"/>
          <w:szCs w:val="24"/>
          <w:lang w:val="en-NZ" w:eastAsia="ja-JP"/>
        </w:rPr>
      </w:pPr>
      <w:r>
        <w:rPr>
          <w:rFonts w:ascii="Arial" w:hAnsi="Arial" w:cs="Arial"/>
          <w:sz w:val="24"/>
          <w:szCs w:val="24"/>
          <w:lang w:val="en-NZ" w:eastAsia="ja-JP"/>
        </w:rPr>
        <w:t>This standard</w:t>
      </w:r>
      <w:r w:rsidR="009A7CDE" w:rsidRPr="009A7CDE">
        <w:rPr>
          <w:rFonts w:ascii="Arial" w:hAnsi="Arial" w:cs="Arial"/>
          <w:sz w:val="24"/>
          <w:szCs w:val="24"/>
          <w:lang w:val="en-NZ" w:eastAsia="ja-JP"/>
        </w:rPr>
        <w:t xml:space="preserve"> involve</w:t>
      </w:r>
      <w:r>
        <w:rPr>
          <w:rFonts w:ascii="Arial" w:hAnsi="Arial" w:cs="Arial"/>
          <w:sz w:val="24"/>
          <w:szCs w:val="24"/>
          <w:lang w:val="en-NZ" w:eastAsia="ja-JP"/>
        </w:rPr>
        <w:t>s</w:t>
      </w:r>
      <w:r w:rsidR="009A7CDE" w:rsidRPr="009A7CDE">
        <w:rPr>
          <w:rFonts w:ascii="Arial" w:hAnsi="Arial" w:cs="Arial"/>
          <w:sz w:val="24"/>
          <w:szCs w:val="24"/>
          <w:lang w:val="en-NZ" w:eastAsia="ja-JP"/>
        </w:rPr>
        <w:t xml:space="preserve"> expressing personal information, ideas and opinions. </w:t>
      </w:r>
      <w:r w:rsidR="00FA4A0F">
        <w:rPr>
          <w:rFonts w:ascii="Arial" w:hAnsi="Arial" w:cs="Arial"/>
          <w:sz w:val="24"/>
          <w:szCs w:val="24"/>
          <w:lang w:val="en-NZ" w:eastAsia="ja-JP"/>
        </w:rPr>
        <w:t>S</w:t>
      </w:r>
      <w:r w:rsidR="009A7CDE" w:rsidRPr="009A7CDE">
        <w:rPr>
          <w:rFonts w:ascii="Arial" w:hAnsi="Arial" w:cs="Arial"/>
          <w:sz w:val="24"/>
          <w:szCs w:val="24"/>
          <w:lang w:val="en-NZ" w:eastAsia="ja-JP"/>
        </w:rPr>
        <w:t>tudent</w:t>
      </w:r>
      <w:r w:rsidR="00FA4A0F">
        <w:rPr>
          <w:rFonts w:ascii="Arial" w:hAnsi="Arial" w:cs="Arial"/>
          <w:sz w:val="24"/>
          <w:szCs w:val="24"/>
          <w:lang w:val="en-NZ" w:eastAsia="ja-JP"/>
        </w:rPr>
        <w:t>s</w:t>
      </w:r>
      <w:r w:rsidR="009A7CDE" w:rsidRPr="009A7CDE">
        <w:rPr>
          <w:rFonts w:ascii="Arial" w:hAnsi="Arial" w:cs="Arial"/>
          <w:sz w:val="24"/>
          <w:szCs w:val="24"/>
          <w:lang w:val="en-NZ" w:eastAsia="ja-JP"/>
        </w:rPr>
        <w:t xml:space="preserve"> </w:t>
      </w:r>
      <w:r w:rsidR="00FA4A0F">
        <w:rPr>
          <w:rFonts w:ascii="Arial" w:hAnsi="Arial" w:cs="Arial"/>
          <w:sz w:val="24"/>
          <w:szCs w:val="24"/>
          <w:lang w:val="en-NZ" w:eastAsia="ja-JP"/>
        </w:rPr>
        <w:t>should</w:t>
      </w:r>
      <w:r w:rsidR="009A7CDE" w:rsidRPr="009A7CDE">
        <w:rPr>
          <w:rFonts w:ascii="Arial" w:hAnsi="Arial" w:cs="Arial"/>
          <w:sz w:val="24"/>
          <w:szCs w:val="24"/>
          <w:lang w:val="en-NZ" w:eastAsia="ja-JP"/>
        </w:rPr>
        <w:t xml:space="preserve"> show that they are able to communicate beyond the immediate context, for example, past and future event</w:t>
      </w:r>
      <w:r w:rsidR="00795878">
        <w:rPr>
          <w:rFonts w:ascii="Arial" w:hAnsi="Arial" w:cs="Arial"/>
          <w:sz w:val="24"/>
          <w:szCs w:val="24"/>
          <w:lang w:val="en-NZ" w:eastAsia="ja-JP"/>
        </w:rPr>
        <w:t>s</w:t>
      </w:r>
      <w:r w:rsidR="00E91051">
        <w:rPr>
          <w:rFonts w:ascii="Arial" w:hAnsi="Arial" w:cs="Arial"/>
          <w:sz w:val="24"/>
          <w:szCs w:val="24"/>
          <w:lang w:val="en-NZ" w:eastAsia="ja-JP"/>
        </w:rPr>
        <w:t xml:space="preserve">.  </w:t>
      </w:r>
      <w:r w:rsidR="009A7CDE" w:rsidRPr="009A7CDE">
        <w:rPr>
          <w:rFonts w:ascii="Arial" w:hAnsi="Arial" w:cs="Arial"/>
          <w:sz w:val="24"/>
          <w:szCs w:val="24"/>
          <w:lang w:val="en-NZ" w:eastAsia="ja-JP"/>
        </w:rPr>
        <w:t>The context for the presentation will decide whether students communicate about both past and future events within the presentation. It may be realistic that students only communicate about one or the other, e.g. a presentation to the class on a past holiday trip may only call for the student to communicate about past events and this would still meet the criteria.</w:t>
      </w:r>
    </w:p>
    <w:p w14:paraId="4CB23316" w14:textId="77777777" w:rsidR="00E91051" w:rsidRDefault="00E91051" w:rsidP="00FA4A0F">
      <w:pPr>
        <w:rPr>
          <w:rFonts w:ascii="Arial" w:hAnsi="Arial" w:cs="Arial"/>
          <w:b/>
          <w:sz w:val="24"/>
          <w:szCs w:val="24"/>
        </w:rPr>
      </w:pPr>
    </w:p>
    <w:p w14:paraId="6B5EB0BA" w14:textId="77777777" w:rsidR="00FA4A0F" w:rsidRPr="00D55851" w:rsidRDefault="00FA4A0F" w:rsidP="00D55851">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Sufficiency of Evidence</w:t>
      </w:r>
    </w:p>
    <w:p w14:paraId="2AAEB254" w14:textId="77777777" w:rsidR="00FA4A0F" w:rsidRDefault="00FA4A0F" w:rsidP="00FA4A0F">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0AFC0394" w14:textId="77777777" w:rsidR="00FA4A0F" w:rsidRDefault="00FA4A0F" w:rsidP="00FA4A0F">
      <w:pPr>
        <w:rPr>
          <w:rFonts w:ascii="Arial" w:hAnsi="Arial" w:cs="Arial"/>
          <w:color w:val="000000"/>
          <w:sz w:val="24"/>
          <w:szCs w:val="24"/>
        </w:rPr>
      </w:pPr>
    </w:p>
    <w:p w14:paraId="01220E0D" w14:textId="77777777" w:rsidR="00FA4A0F" w:rsidRPr="00992C6C" w:rsidRDefault="00FA4A0F" w:rsidP="00FA4A0F">
      <w:pPr>
        <w:rPr>
          <w:rFonts w:ascii="Arial" w:hAnsi="Arial" w:cs="Arial"/>
          <w:sz w:val="24"/>
          <w:szCs w:val="24"/>
          <w:lang w:val="en-US"/>
        </w:rPr>
      </w:pPr>
      <w:r>
        <w:rPr>
          <w:rFonts w:ascii="Arial" w:hAnsi="Arial" w:cs="Arial"/>
          <w:color w:val="000000"/>
          <w:sz w:val="24"/>
          <w:szCs w:val="24"/>
        </w:rPr>
        <w:t xml:space="preserve">One minute </w:t>
      </w:r>
      <w:r w:rsidR="00E91051">
        <w:rPr>
          <w:rFonts w:ascii="Arial" w:hAnsi="Arial" w:cs="Arial"/>
          <w:color w:val="000000"/>
          <w:sz w:val="24"/>
          <w:szCs w:val="24"/>
        </w:rPr>
        <w:t>to two</w:t>
      </w:r>
      <w:r>
        <w:rPr>
          <w:rFonts w:ascii="Arial" w:hAnsi="Arial" w:cs="Arial"/>
          <w:color w:val="000000"/>
          <w:sz w:val="24"/>
          <w:szCs w:val="24"/>
        </w:rPr>
        <w:t xml:space="preserve"> </w:t>
      </w:r>
      <w:r w:rsidR="0007695B">
        <w:rPr>
          <w:rFonts w:ascii="Arial" w:hAnsi="Arial" w:cs="Arial"/>
          <w:color w:val="000000"/>
          <w:sz w:val="24"/>
          <w:szCs w:val="24"/>
        </w:rPr>
        <w:t>minutes</w:t>
      </w:r>
      <w:r>
        <w:rPr>
          <w:rFonts w:ascii="Arial" w:hAnsi="Arial" w:cs="Arial"/>
          <w:color w:val="000000"/>
          <w:sz w:val="24"/>
          <w:szCs w:val="24"/>
        </w:rPr>
        <w:t xml:space="preserve"> is a suggested guideline for appropriate length.</w:t>
      </w:r>
    </w:p>
    <w:p w14:paraId="1281AE91" w14:textId="77777777" w:rsidR="00FA4A0F" w:rsidRDefault="00FA4A0F" w:rsidP="00FA4A0F">
      <w:pPr>
        <w:rPr>
          <w:rFonts w:ascii="Arial" w:hAnsi="Arial" w:cs="Arial"/>
          <w:sz w:val="24"/>
          <w:szCs w:val="24"/>
        </w:rPr>
      </w:pPr>
    </w:p>
    <w:p w14:paraId="141299BE" w14:textId="77777777" w:rsidR="00FA4A0F" w:rsidRDefault="00FA4A0F" w:rsidP="00FA4A0F">
      <w:pPr>
        <w:rPr>
          <w:rFonts w:ascii="Arial" w:hAnsi="Arial" w:cs="Arial"/>
          <w:sz w:val="24"/>
          <w:szCs w:val="24"/>
        </w:rPr>
      </w:pPr>
      <w:r w:rsidRPr="00992C6C">
        <w:rPr>
          <w:rFonts w:ascii="Arial" w:hAnsi="Arial" w:cs="Arial"/>
          <w:sz w:val="24"/>
          <w:szCs w:val="24"/>
        </w:rPr>
        <w:t>Where a presentation is made by a group, each person will be assessed individually.</w:t>
      </w:r>
    </w:p>
    <w:p w14:paraId="28A0BB52" w14:textId="77777777" w:rsidR="0007695B" w:rsidRDefault="0007695B" w:rsidP="00FA4A0F">
      <w:pPr>
        <w:rPr>
          <w:rFonts w:ascii="Arial" w:hAnsi="Arial" w:cs="Arial"/>
          <w:sz w:val="24"/>
          <w:szCs w:val="24"/>
        </w:rPr>
      </w:pPr>
    </w:p>
    <w:p w14:paraId="393EF7D8" w14:textId="77777777" w:rsidR="0007695B" w:rsidRPr="00D55851" w:rsidRDefault="0007695B" w:rsidP="00D55851">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Feedback and Feed Forward</w:t>
      </w:r>
    </w:p>
    <w:p w14:paraId="3FB6DA65" w14:textId="77777777" w:rsidR="0007695B" w:rsidRDefault="0007695B" w:rsidP="0007695B">
      <w:pPr>
        <w:rPr>
          <w:rFonts w:ascii="Arial" w:hAnsi="Arial" w:cs="Arial"/>
          <w:sz w:val="24"/>
          <w:szCs w:val="24"/>
        </w:rPr>
      </w:pPr>
      <w:r w:rsidRPr="00926BD6">
        <w:rPr>
          <w:rFonts w:ascii="Arial" w:hAnsi="Arial" w:cs="Arial"/>
          <w:sz w:val="24"/>
          <w:szCs w:val="24"/>
        </w:rPr>
        <w:t xml:space="preserve">Teachers may provide suitable feedback and feed forward during the preparation phase of the presentation. </w:t>
      </w:r>
    </w:p>
    <w:p w14:paraId="64E52A68" w14:textId="77777777" w:rsidR="00E91051" w:rsidRDefault="00E91051" w:rsidP="0007695B">
      <w:pPr>
        <w:rPr>
          <w:rFonts w:ascii="Arial" w:hAnsi="Arial" w:cs="Arial"/>
          <w:sz w:val="24"/>
          <w:szCs w:val="24"/>
        </w:rPr>
      </w:pPr>
    </w:p>
    <w:p w14:paraId="4698D031" w14:textId="77777777" w:rsidR="0007695B" w:rsidRDefault="0007695B" w:rsidP="0007695B">
      <w:pPr>
        <w:rPr>
          <w:rFonts w:ascii="Arial" w:hAnsi="Arial" w:cs="Arial"/>
          <w:sz w:val="24"/>
          <w:szCs w:val="24"/>
        </w:rPr>
      </w:pPr>
      <w:r>
        <w:rPr>
          <w:rFonts w:ascii="Arial" w:hAnsi="Arial" w:cs="Arial"/>
          <w:sz w:val="24"/>
          <w:szCs w:val="24"/>
        </w:rPr>
        <w:lastRenderedPageBreak/>
        <w:t>Teacher feedback and feed forward on student’s drafts should be holistic to ensure the final presentation remains a true representation of the student’s ability. More than one opportunity for feedback could compromise authenticity.</w:t>
      </w:r>
    </w:p>
    <w:p w14:paraId="6F77BDAB" w14:textId="77777777" w:rsidR="00FA4A0F" w:rsidRDefault="00FA4A0F" w:rsidP="00FA4A0F">
      <w:pPr>
        <w:rPr>
          <w:rFonts w:ascii="Arial" w:hAnsi="Arial" w:cs="Arial"/>
          <w:b/>
          <w:sz w:val="24"/>
          <w:szCs w:val="24"/>
        </w:rPr>
      </w:pPr>
    </w:p>
    <w:p w14:paraId="5FB4291A" w14:textId="77777777" w:rsidR="009A7CDE" w:rsidRPr="009A7CDE" w:rsidRDefault="009D18BB" w:rsidP="009A7CDE">
      <w:pPr>
        <w:spacing w:before="100" w:after="100"/>
        <w:outlineLvl w:val="2"/>
        <w:rPr>
          <w:rFonts w:ascii="Arial" w:hAnsi="Arial" w:cs="Arial"/>
          <w:b/>
          <w:bCs/>
          <w:sz w:val="24"/>
          <w:szCs w:val="24"/>
          <w:lang w:val="en-NZ" w:eastAsia="ja-JP"/>
        </w:rPr>
      </w:pPr>
      <w:r>
        <w:rPr>
          <w:rFonts w:ascii="Arial" w:hAnsi="Arial" w:cs="Arial"/>
          <w:b/>
          <w:bCs/>
          <w:sz w:val="24"/>
          <w:szCs w:val="24"/>
          <w:lang w:val="en-NZ" w:eastAsia="ja-JP"/>
        </w:rPr>
        <w:t>P</w:t>
      </w:r>
      <w:r w:rsidR="009A7CDE" w:rsidRPr="009A7CDE">
        <w:rPr>
          <w:rFonts w:ascii="Arial" w:hAnsi="Arial" w:cs="Arial"/>
          <w:b/>
          <w:bCs/>
          <w:sz w:val="24"/>
          <w:szCs w:val="24"/>
          <w:lang w:val="en-NZ" w:eastAsia="ja-JP"/>
        </w:rPr>
        <w:t>resentation</w:t>
      </w:r>
    </w:p>
    <w:p w14:paraId="1D99BE83" w14:textId="77777777" w:rsidR="009A7CDE" w:rsidRPr="009A7CDE" w:rsidRDefault="0007695B" w:rsidP="00D55851">
      <w:pPr>
        <w:rPr>
          <w:rFonts w:ascii="Arial" w:hAnsi="Arial" w:cs="Arial"/>
          <w:sz w:val="24"/>
          <w:szCs w:val="24"/>
          <w:lang w:val="en-NZ" w:eastAsia="ja-JP"/>
        </w:rPr>
      </w:pPr>
      <w:r>
        <w:rPr>
          <w:rFonts w:ascii="Arial" w:hAnsi="Arial" w:cs="Arial"/>
          <w:sz w:val="24"/>
          <w:szCs w:val="24"/>
          <w:lang w:val="en-NZ" w:eastAsia="ja-JP"/>
        </w:rPr>
        <w:t>T</w:t>
      </w:r>
      <w:r w:rsidR="009A7CDE" w:rsidRPr="009A7CDE">
        <w:rPr>
          <w:rFonts w:ascii="Arial" w:hAnsi="Arial" w:cs="Arial"/>
          <w:sz w:val="24"/>
          <w:szCs w:val="24"/>
          <w:lang w:val="en-NZ" w:eastAsia="ja-JP"/>
        </w:rPr>
        <w:t>his presentation is deliver</w:t>
      </w:r>
      <w:r>
        <w:rPr>
          <w:rFonts w:ascii="Arial" w:hAnsi="Arial" w:cs="Arial"/>
          <w:sz w:val="24"/>
          <w:szCs w:val="24"/>
          <w:lang w:val="en-NZ" w:eastAsia="ja-JP"/>
        </w:rPr>
        <w:t>ed</w:t>
      </w:r>
      <w:r w:rsidR="009A7CDE" w:rsidRPr="009A7CDE">
        <w:rPr>
          <w:rFonts w:ascii="Arial" w:hAnsi="Arial" w:cs="Arial"/>
          <w:sz w:val="24"/>
          <w:szCs w:val="24"/>
          <w:lang w:val="en-NZ" w:eastAsia="ja-JP"/>
        </w:rPr>
        <w:t xml:space="preserve"> to an audience. This could be either a real or digital audience, e.g. a vlog.</w:t>
      </w:r>
    </w:p>
    <w:p w14:paraId="2E2E68EE" w14:textId="77777777" w:rsidR="0007695B" w:rsidRDefault="0007695B" w:rsidP="0007695B">
      <w:pPr>
        <w:rPr>
          <w:rFonts w:ascii="Arial" w:hAnsi="Arial" w:cs="Arial"/>
          <w:b/>
          <w:sz w:val="24"/>
          <w:szCs w:val="24"/>
        </w:rPr>
      </w:pPr>
    </w:p>
    <w:p w14:paraId="457C34EC" w14:textId="77777777" w:rsidR="0007695B" w:rsidRPr="00992C6C" w:rsidRDefault="0007695B" w:rsidP="0007695B">
      <w:pPr>
        <w:rPr>
          <w:rFonts w:ascii="Arial" w:hAnsi="Arial" w:cs="Arial"/>
          <w:color w:val="000000"/>
          <w:sz w:val="24"/>
          <w:szCs w:val="24"/>
          <w:lang w:eastAsia="en-GB"/>
        </w:rPr>
      </w:pPr>
      <w:r w:rsidRPr="00992C6C">
        <w:rPr>
          <w:rFonts w:ascii="Arial" w:hAnsi="Arial" w:cs="Arial"/>
          <w:sz w:val="24"/>
          <w:szCs w:val="24"/>
        </w:rPr>
        <w:t xml:space="preserve">Communication is the focus of the assessment. </w:t>
      </w:r>
      <w:r w:rsidRPr="00992C6C">
        <w:rPr>
          <w:rFonts w:ascii="Arial" w:hAnsi="Arial" w:cs="Arial"/>
          <w:color w:val="000000"/>
          <w:sz w:val="24"/>
          <w:szCs w:val="24"/>
          <w:lang w:eastAsia="en-GB"/>
        </w:rPr>
        <w:t xml:space="preserve">The presentation may be supported by prepared notes/cue cards/props/other supporting material/a copy of the text, but not </w:t>
      </w:r>
      <w:r>
        <w:rPr>
          <w:rFonts w:ascii="Arial" w:hAnsi="Arial" w:cs="Arial"/>
          <w:color w:val="000000"/>
          <w:sz w:val="24"/>
          <w:szCs w:val="24"/>
          <w:lang w:eastAsia="en-GB"/>
        </w:rPr>
        <w:t>signed</w:t>
      </w:r>
      <w:r w:rsidRPr="00992C6C">
        <w:rPr>
          <w:rFonts w:ascii="Arial" w:hAnsi="Arial" w:cs="Arial"/>
          <w:color w:val="000000"/>
          <w:sz w:val="24"/>
          <w:szCs w:val="24"/>
          <w:lang w:eastAsia="en-GB"/>
        </w:rPr>
        <w:t xml:space="preserve"> verbatim/in its entirety. </w:t>
      </w:r>
    </w:p>
    <w:p w14:paraId="49071FFE" w14:textId="77777777" w:rsidR="0007695B" w:rsidRPr="00992C6C" w:rsidRDefault="0007695B" w:rsidP="0007695B">
      <w:pPr>
        <w:rPr>
          <w:rFonts w:ascii="Arial" w:hAnsi="Arial" w:cs="Arial"/>
          <w:sz w:val="24"/>
          <w:szCs w:val="24"/>
        </w:rPr>
      </w:pPr>
    </w:p>
    <w:p w14:paraId="31634072" w14:textId="77777777" w:rsidR="0007695B" w:rsidRPr="00992C6C" w:rsidRDefault="0007695B" w:rsidP="0007695B">
      <w:pPr>
        <w:rPr>
          <w:rFonts w:ascii="Arial" w:hAnsi="Arial" w:cs="Arial"/>
          <w:sz w:val="24"/>
          <w:szCs w:val="24"/>
        </w:rPr>
      </w:pPr>
      <w:r w:rsidRPr="00992C6C">
        <w:rPr>
          <w:rFonts w:ascii="Arial" w:hAnsi="Arial" w:cs="Arial"/>
          <w:sz w:val="24"/>
          <w:szCs w:val="24"/>
        </w:rPr>
        <w:t>Aids to memory such as those suggested above should enhance and no</w:t>
      </w:r>
      <w:r>
        <w:rPr>
          <w:rFonts w:ascii="Arial" w:hAnsi="Arial" w:cs="Arial"/>
          <w:sz w:val="24"/>
          <w:szCs w:val="24"/>
        </w:rPr>
        <w:t>t detract from the presentation.</w:t>
      </w:r>
    </w:p>
    <w:p w14:paraId="47AC21D7" w14:textId="77777777" w:rsidR="006776C6" w:rsidRDefault="006776C6" w:rsidP="009A7CDE">
      <w:pPr>
        <w:rPr>
          <w:rFonts w:ascii="Arial" w:hAnsi="Arial" w:cs="Arial"/>
          <w:sz w:val="24"/>
          <w:szCs w:val="24"/>
          <w:lang w:val="en-NZ" w:eastAsia="ja-JP"/>
        </w:rPr>
      </w:pPr>
    </w:p>
    <w:p w14:paraId="319B1970" w14:textId="77777777" w:rsidR="00992C6C" w:rsidRPr="00992C6C" w:rsidRDefault="00992C6C" w:rsidP="009A7CD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B1964" w14:paraId="691372B6" w14:textId="77777777" w:rsidTr="000B1964">
        <w:tc>
          <w:tcPr>
            <w:tcW w:w="4077" w:type="dxa"/>
            <w:shd w:val="clear" w:color="auto" w:fill="auto"/>
            <w:vAlign w:val="center"/>
          </w:tcPr>
          <w:p w14:paraId="262B997B"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Achievement Standard Number</w:t>
            </w:r>
          </w:p>
        </w:tc>
        <w:tc>
          <w:tcPr>
            <w:tcW w:w="5776" w:type="dxa"/>
            <w:shd w:val="clear" w:color="auto" w:fill="auto"/>
            <w:vAlign w:val="center"/>
          </w:tcPr>
          <w:p w14:paraId="71ABDB92" w14:textId="77777777" w:rsidR="00992C6C" w:rsidRPr="000B1964" w:rsidRDefault="00F61934" w:rsidP="000B1964">
            <w:pPr>
              <w:tabs>
                <w:tab w:val="left" w:pos="1665"/>
              </w:tabs>
              <w:spacing w:before="80" w:after="80"/>
              <w:rPr>
                <w:rFonts w:ascii="Arial" w:hAnsi="Arial" w:cs="Arial"/>
                <w:b/>
                <w:sz w:val="24"/>
                <w:szCs w:val="24"/>
              </w:rPr>
            </w:pPr>
            <w:r w:rsidRPr="000B1964">
              <w:rPr>
                <w:rFonts w:ascii="Arial" w:hAnsi="Arial" w:cs="Arial"/>
                <w:b/>
                <w:sz w:val="24"/>
                <w:szCs w:val="24"/>
              </w:rPr>
              <w:t>91797</w:t>
            </w:r>
            <w:r w:rsidR="0006295B">
              <w:rPr>
                <w:rFonts w:ascii="Arial" w:hAnsi="Arial" w:cs="Arial"/>
                <w:b/>
                <w:sz w:val="24"/>
                <w:szCs w:val="24"/>
              </w:rPr>
              <w:t xml:space="preserve"> New Zealand Sign Language 1.3</w:t>
            </w:r>
          </w:p>
        </w:tc>
      </w:tr>
      <w:tr w:rsidR="00992C6C" w:rsidRPr="000B1964" w14:paraId="6B2F3380" w14:textId="77777777" w:rsidTr="000B1964">
        <w:tc>
          <w:tcPr>
            <w:tcW w:w="4077" w:type="dxa"/>
            <w:shd w:val="clear" w:color="auto" w:fill="auto"/>
            <w:vAlign w:val="center"/>
          </w:tcPr>
          <w:p w14:paraId="2A24A7EE"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Title</w:t>
            </w:r>
          </w:p>
        </w:tc>
        <w:tc>
          <w:tcPr>
            <w:tcW w:w="5776" w:type="dxa"/>
            <w:shd w:val="clear" w:color="auto" w:fill="auto"/>
            <w:vAlign w:val="center"/>
          </w:tcPr>
          <w:p w14:paraId="5B4B19F2" w14:textId="77777777" w:rsidR="00992C6C" w:rsidRPr="000B1964" w:rsidRDefault="00992C6C" w:rsidP="00672614">
            <w:pPr>
              <w:tabs>
                <w:tab w:val="left" w:pos="1665"/>
              </w:tabs>
              <w:spacing w:before="80" w:after="80"/>
              <w:rPr>
                <w:rFonts w:ascii="Arial" w:hAnsi="Arial" w:cs="Arial"/>
                <w:sz w:val="24"/>
                <w:szCs w:val="24"/>
              </w:rPr>
            </w:pPr>
            <w:r w:rsidRPr="000B1964">
              <w:rPr>
                <w:rFonts w:ascii="Arial" w:hAnsi="Arial" w:cs="Arial"/>
                <w:sz w:val="24"/>
                <w:szCs w:val="24"/>
              </w:rPr>
              <w:t xml:space="preserve">Interact using </w:t>
            </w:r>
            <w:r w:rsidR="00143BF3" w:rsidRPr="000B1964">
              <w:rPr>
                <w:rFonts w:ascii="Arial" w:hAnsi="Arial" w:cs="Arial"/>
                <w:sz w:val="24"/>
                <w:szCs w:val="24"/>
              </w:rPr>
              <w:t>New Zealand Sign Language</w:t>
            </w:r>
            <w:r w:rsidRPr="000B1964">
              <w:rPr>
                <w:rFonts w:ascii="Arial" w:hAnsi="Arial" w:cs="Arial"/>
                <w:sz w:val="24"/>
                <w:szCs w:val="24"/>
              </w:rPr>
              <w:t xml:space="preserve"> to </w:t>
            </w:r>
            <w:r w:rsidR="00C12FB6" w:rsidRPr="000B1964">
              <w:rPr>
                <w:rFonts w:ascii="Arial" w:hAnsi="Arial" w:cs="Arial"/>
                <w:sz w:val="24"/>
                <w:szCs w:val="24"/>
              </w:rPr>
              <w:t xml:space="preserve">communicate </w:t>
            </w:r>
            <w:r w:rsidRPr="000B1964">
              <w:rPr>
                <w:rFonts w:ascii="Arial" w:hAnsi="Arial" w:cs="Arial"/>
                <w:sz w:val="24"/>
                <w:szCs w:val="24"/>
              </w:rPr>
              <w:t>personal information</w:t>
            </w:r>
            <w:r w:rsidR="00D41441" w:rsidRPr="000B1964">
              <w:rPr>
                <w:rFonts w:ascii="Arial" w:hAnsi="Arial" w:cs="Arial"/>
                <w:sz w:val="24"/>
                <w:szCs w:val="24"/>
              </w:rPr>
              <w:t>,</w:t>
            </w:r>
            <w:r w:rsidR="00C12FB6" w:rsidRPr="000B1964">
              <w:rPr>
                <w:rFonts w:ascii="Arial" w:hAnsi="Arial" w:cs="Arial"/>
                <w:sz w:val="24"/>
                <w:szCs w:val="24"/>
              </w:rPr>
              <w:t xml:space="preserve"> ideas</w:t>
            </w:r>
            <w:r w:rsidRPr="000B1964">
              <w:rPr>
                <w:rFonts w:ascii="Arial" w:hAnsi="Arial" w:cs="Arial"/>
                <w:sz w:val="24"/>
                <w:szCs w:val="24"/>
              </w:rPr>
              <w:t xml:space="preserve"> and opinions in different situations</w:t>
            </w:r>
          </w:p>
        </w:tc>
      </w:tr>
      <w:tr w:rsidR="00992C6C" w:rsidRPr="000B1964" w14:paraId="4FCE2366" w14:textId="77777777" w:rsidTr="000B1964">
        <w:tc>
          <w:tcPr>
            <w:tcW w:w="4077" w:type="dxa"/>
            <w:shd w:val="clear" w:color="auto" w:fill="auto"/>
            <w:vAlign w:val="center"/>
          </w:tcPr>
          <w:p w14:paraId="0CD7A67F"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Number of Credits</w:t>
            </w:r>
          </w:p>
        </w:tc>
        <w:tc>
          <w:tcPr>
            <w:tcW w:w="5776" w:type="dxa"/>
            <w:shd w:val="clear" w:color="auto" w:fill="auto"/>
            <w:vAlign w:val="center"/>
          </w:tcPr>
          <w:p w14:paraId="481B0651" w14:textId="77777777" w:rsidR="00992C6C" w:rsidRPr="000B1964" w:rsidRDefault="00992C6C" w:rsidP="000B1964">
            <w:pPr>
              <w:tabs>
                <w:tab w:val="left" w:pos="1665"/>
              </w:tabs>
              <w:spacing w:before="80" w:after="80"/>
              <w:rPr>
                <w:rFonts w:ascii="Arial" w:hAnsi="Arial" w:cs="Arial"/>
                <w:sz w:val="24"/>
                <w:szCs w:val="24"/>
              </w:rPr>
            </w:pPr>
            <w:r w:rsidRPr="000B1964">
              <w:rPr>
                <w:rFonts w:ascii="Arial" w:hAnsi="Arial" w:cs="Arial"/>
                <w:sz w:val="24"/>
                <w:szCs w:val="24"/>
              </w:rPr>
              <w:t>5</w:t>
            </w:r>
          </w:p>
        </w:tc>
      </w:tr>
      <w:tr w:rsidR="00992C6C" w:rsidRPr="000B1964" w14:paraId="75C04EA3" w14:textId="77777777" w:rsidTr="000B1964">
        <w:tc>
          <w:tcPr>
            <w:tcW w:w="4077" w:type="dxa"/>
            <w:shd w:val="clear" w:color="auto" w:fill="auto"/>
            <w:vAlign w:val="center"/>
          </w:tcPr>
          <w:p w14:paraId="3230CEF5"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Version</w:t>
            </w:r>
          </w:p>
        </w:tc>
        <w:tc>
          <w:tcPr>
            <w:tcW w:w="5776" w:type="dxa"/>
            <w:shd w:val="clear" w:color="auto" w:fill="auto"/>
            <w:vAlign w:val="center"/>
          </w:tcPr>
          <w:p w14:paraId="15804ABF" w14:textId="77777777" w:rsidR="00992C6C" w:rsidRPr="000B1964" w:rsidRDefault="00992C6C" w:rsidP="000B1964">
            <w:pPr>
              <w:tabs>
                <w:tab w:val="left" w:pos="1665"/>
              </w:tabs>
              <w:spacing w:before="80" w:after="80"/>
              <w:rPr>
                <w:rFonts w:ascii="Arial" w:hAnsi="Arial" w:cs="Arial"/>
                <w:sz w:val="24"/>
                <w:szCs w:val="24"/>
              </w:rPr>
            </w:pPr>
            <w:r w:rsidRPr="000B1964">
              <w:rPr>
                <w:rFonts w:ascii="Arial" w:hAnsi="Arial" w:cs="Arial"/>
                <w:sz w:val="24"/>
                <w:szCs w:val="24"/>
              </w:rPr>
              <w:t>1</w:t>
            </w:r>
          </w:p>
        </w:tc>
      </w:tr>
    </w:tbl>
    <w:p w14:paraId="6D95A777" w14:textId="77777777" w:rsidR="00992C6C" w:rsidRDefault="00992C6C" w:rsidP="00992C6C">
      <w:pPr>
        <w:tabs>
          <w:tab w:val="left" w:pos="1665"/>
        </w:tabs>
        <w:rPr>
          <w:rFonts w:ascii="Arial" w:hAnsi="Arial" w:cs="Arial"/>
          <w:sz w:val="24"/>
          <w:szCs w:val="24"/>
        </w:rPr>
      </w:pPr>
    </w:p>
    <w:p w14:paraId="214681EF" w14:textId="77777777" w:rsidR="0007695B" w:rsidRPr="00992C6C" w:rsidRDefault="0007695B" w:rsidP="0007695B">
      <w:pPr>
        <w:rPr>
          <w:rFonts w:ascii="Arial" w:hAnsi="Arial" w:cs="Arial"/>
          <w:sz w:val="24"/>
          <w:szCs w:val="24"/>
        </w:rPr>
      </w:pPr>
      <w:r w:rsidRPr="00992C6C">
        <w:rPr>
          <w:rFonts w:ascii="Arial" w:hAnsi="Arial" w:cs="Arial"/>
          <w:sz w:val="24"/>
          <w:szCs w:val="24"/>
        </w:rPr>
        <w:t xml:space="preserve">This achievement standard involves a range of </w:t>
      </w:r>
      <w:r>
        <w:rPr>
          <w:rFonts w:ascii="Arial" w:hAnsi="Arial" w:cs="Arial"/>
          <w:sz w:val="24"/>
          <w:szCs w:val="24"/>
        </w:rPr>
        <w:t>signed</w:t>
      </w:r>
      <w:r w:rsidRPr="00992C6C">
        <w:rPr>
          <w:rFonts w:ascii="Arial" w:hAnsi="Arial" w:cs="Arial"/>
          <w:sz w:val="24"/>
          <w:szCs w:val="24"/>
        </w:rPr>
        <w:t xml:space="preserve"> interactions in </w:t>
      </w:r>
      <w:r>
        <w:rPr>
          <w:rFonts w:ascii="Arial" w:hAnsi="Arial" w:cs="Arial"/>
          <w:sz w:val="24"/>
          <w:szCs w:val="24"/>
        </w:rPr>
        <w:t>New Zealand Sign Language</w:t>
      </w:r>
      <w:r w:rsidRPr="00992C6C">
        <w:rPr>
          <w:rFonts w:ascii="Arial" w:hAnsi="Arial" w:cs="Arial"/>
          <w:sz w:val="24"/>
          <w:szCs w:val="24"/>
        </w:rPr>
        <w:t xml:space="preserve"> to share personal information and opinions in personal and transactional situations.</w:t>
      </w:r>
      <w:r w:rsidRPr="00992C6C" w:rsidDel="00DB3499">
        <w:rPr>
          <w:rFonts w:ascii="Arial" w:hAnsi="Arial" w:cs="Arial"/>
          <w:sz w:val="24"/>
          <w:szCs w:val="24"/>
        </w:rPr>
        <w:t xml:space="preserve"> </w:t>
      </w:r>
    </w:p>
    <w:p w14:paraId="28F3717C" w14:textId="77777777" w:rsidR="009A7CDE" w:rsidRPr="009A7CDE" w:rsidRDefault="009A7CDE" w:rsidP="00D55851">
      <w:pPr>
        <w:rPr>
          <w:rFonts w:ascii="Arial" w:hAnsi="Arial" w:cs="Arial"/>
          <w:b/>
          <w:bCs/>
          <w:sz w:val="24"/>
          <w:szCs w:val="24"/>
          <w:lang w:val="en-NZ" w:eastAsia="ja-JP"/>
        </w:rPr>
      </w:pPr>
      <w:r w:rsidRPr="009A7CDE">
        <w:rPr>
          <w:rFonts w:ascii="Arial" w:hAnsi="Arial" w:cs="Arial"/>
          <w:b/>
          <w:bCs/>
          <w:sz w:val="24"/>
          <w:szCs w:val="24"/>
          <w:lang w:val="en-NZ" w:eastAsia="ja-JP"/>
        </w:rPr>
        <w:t xml:space="preserve"> </w:t>
      </w:r>
    </w:p>
    <w:p w14:paraId="1E557CB6" w14:textId="77777777" w:rsidR="0007695B" w:rsidRPr="00D55851" w:rsidRDefault="0007695B" w:rsidP="00D55851">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Sufficiency of Evidence</w:t>
      </w:r>
    </w:p>
    <w:p w14:paraId="509E23B7" w14:textId="77777777" w:rsidR="0007695B" w:rsidRPr="00EE2F90" w:rsidRDefault="0007695B" w:rsidP="0007695B">
      <w:pPr>
        <w:rPr>
          <w:rStyle w:val="Strong"/>
          <w:rFonts w:ascii="Arial" w:hAnsi="Arial" w:cs="Arial"/>
          <w:b w:val="0"/>
          <w:sz w:val="24"/>
          <w:szCs w:val="24"/>
        </w:rPr>
      </w:pPr>
      <w:r w:rsidRPr="00EE2F90">
        <w:rPr>
          <w:rStyle w:val="Strong"/>
          <w:rFonts w:ascii="Arial" w:hAnsi="Arial" w:cs="Arial"/>
          <w:b w:val="0"/>
          <w:sz w:val="24"/>
          <w:szCs w:val="24"/>
        </w:rPr>
        <w:t>A range of interactions involves at least two interactions.</w:t>
      </w:r>
    </w:p>
    <w:p w14:paraId="5DCCF5E6" w14:textId="77777777" w:rsidR="0007695B" w:rsidRPr="00992C6C" w:rsidRDefault="0007695B" w:rsidP="0007695B">
      <w:pPr>
        <w:rPr>
          <w:rFonts w:ascii="Arial" w:hAnsi="Arial" w:cs="Arial"/>
          <w:sz w:val="24"/>
          <w:szCs w:val="24"/>
        </w:rPr>
      </w:pPr>
    </w:p>
    <w:p w14:paraId="1B027144" w14:textId="77777777" w:rsidR="00EE2F90" w:rsidRDefault="0007695B" w:rsidP="0007695B">
      <w:pPr>
        <w:rPr>
          <w:rFonts w:ascii="Arial" w:hAnsi="Arial" w:cs="Arial"/>
          <w:sz w:val="24"/>
          <w:szCs w:val="24"/>
          <w:lang w:val="en-US"/>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p>
    <w:p w14:paraId="47C00915" w14:textId="77777777" w:rsidR="00885386" w:rsidRDefault="00885386" w:rsidP="0007695B">
      <w:pPr>
        <w:rPr>
          <w:rFonts w:ascii="Arial" w:hAnsi="Arial" w:cs="Arial"/>
          <w:sz w:val="24"/>
          <w:szCs w:val="24"/>
          <w:lang w:val="en-US"/>
        </w:rPr>
      </w:pPr>
    </w:p>
    <w:p w14:paraId="2D293A21" w14:textId="77777777" w:rsidR="00EE2F90" w:rsidRPr="009A7CDE" w:rsidRDefault="00EE2F90" w:rsidP="00D55851">
      <w:pPr>
        <w:rPr>
          <w:rFonts w:ascii="Arial" w:hAnsi="Arial" w:cs="Arial"/>
          <w:sz w:val="24"/>
          <w:szCs w:val="24"/>
          <w:lang w:val="en-NZ" w:eastAsia="ja-JP"/>
        </w:rPr>
      </w:pPr>
      <w:r>
        <w:rPr>
          <w:rFonts w:ascii="Arial" w:hAnsi="Arial" w:cs="Arial"/>
          <w:sz w:val="24"/>
          <w:szCs w:val="24"/>
          <w:lang w:val="en-NZ" w:eastAsia="ja-JP"/>
        </w:rPr>
        <w:t>T</w:t>
      </w:r>
      <w:r w:rsidRPr="009A7CDE">
        <w:rPr>
          <w:rFonts w:ascii="Arial" w:hAnsi="Arial" w:cs="Arial"/>
          <w:sz w:val="24"/>
          <w:szCs w:val="24"/>
          <w:lang w:val="en-NZ" w:eastAsia="ja-JP"/>
        </w:rPr>
        <w:t>he context and/or purpose and/or type will be different for each interaction, e.g. negotiating the best way to spend a Saturday evening with friends will necessitate different language to students discussing what they did in the holidays.</w:t>
      </w:r>
    </w:p>
    <w:p w14:paraId="21A7D31D" w14:textId="77777777" w:rsidR="00EE2F90" w:rsidRDefault="00EE2F90" w:rsidP="0007695B">
      <w:pPr>
        <w:rPr>
          <w:rFonts w:ascii="Arial" w:hAnsi="Arial" w:cs="Arial"/>
          <w:sz w:val="24"/>
          <w:szCs w:val="24"/>
          <w:lang w:val="en-US"/>
        </w:rPr>
      </w:pPr>
    </w:p>
    <w:p w14:paraId="3E5AD22E" w14:textId="77777777" w:rsidR="0007695B" w:rsidRDefault="0007695B" w:rsidP="0007695B">
      <w:pPr>
        <w:rPr>
          <w:rFonts w:ascii="Arial" w:hAnsi="Arial" w:cs="Arial"/>
          <w:color w:val="000000"/>
          <w:sz w:val="24"/>
          <w:szCs w:val="24"/>
        </w:rPr>
      </w:pPr>
      <w:r w:rsidRPr="00992C6C">
        <w:rPr>
          <w:rFonts w:ascii="Arial" w:hAnsi="Arial" w:cs="Arial"/>
          <w:sz w:val="24"/>
          <w:szCs w:val="24"/>
          <w:lang w:val="en-US"/>
        </w:rPr>
        <w:t>Provided the evidence given meets the communicative purpose(s) of the task(s), the length of the evidence may vary</w:t>
      </w:r>
      <w:r w:rsidR="00795878">
        <w:rPr>
          <w:rFonts w:ascii="Arial" w:hAnsi="Arial" w:cs="Arial"/>
          <w:sz w:val="24"/>
          <w:szCs w:val="24"/>
          <w:lang w:val="en-US"/>
        </w:rPr>
        <w:t xml:space="preserve">. </w:t>
      </w:r>
      <w:r>
        <w:rPr>
          <w:rFonts w:ascii="Arial" w:hAnsi="Arial" w:cs="Arial"/>
          <w:sz w:val="24"/>
          <w:szCs w:val="24"/>
          <w:lang w:val="en-US"/>
        </w:rPr>
        <w:t xml:space="preserve"> </w:t>
      </w:r>
      <w:r w:rsidR="00795878">
        <w:rPr>
          <w:rFonts w:ascii="Arial" w:hAnsi="Arial" w:cs="Arial"/>
          <w:sz w:val="24"/>
          <w:szCs w:val="24"/>
          <w:lang w:val="en-US"/>
        </w:rPr>
        <w:t>However,</w:t>
      </w:r>
      <w:r w:rsidR="00795878"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D3E15F6" w14:textId="77777777" w:rsidR="0007695B" w:rsidRDefault="0007695B" w:rsidP="0007695B">
      <w:pPr>
        <w:rPr>
          <w:rFonts w:ascii="Arial" w:hAnsi="Arial" w:cs="Arial"/>
          <w:color w:val="000000"/>
          <w:sz w:val="24"/>
          <w:szCs w:val="24"/>
        </w:rPr>
      </w:pPr>
    </w:p>
    <w:p w14:paraId="11DD63C0" w14:textId="77777777" w:rsidR="0007695B" w:rsidRDefault="0007695B" w:rsidP="0007695B">
      <w:pPr>
        <w:rPr>
          <w:rFonts w:ascii="Arial" w:hAnsi="Arial" w:cs="Arial"/>
          <w:color w:val="000000"/>
          <w:sz w:val="24"/>
          <w:szCs w:val="24"/>
        </w:rPr>
      </w:pPr>
      <w:r>
        <w:rPr>
          <w:rFonts w:ascii="Arial" w:hAnsi="Arial" w:cs="Arial"/>
          <w:color w:val="000000"/>
          <w:sz w:val="24"/>
          <w:szCs w:val="24"/>
        </w:rPr>
        <w:t>A total of three minutes is a guideline for this standard.</w:t>
      </w:r>
    </w:p>
    <w:p w14:paraId="75486702" w14:textId="77777777" w:rsidR="0007695B" w:rsidRDefault="0007695B" w:rsidP="0007695B">
      <w:pPr>
        <w:rPr>
          <w:rFonts w:ascii="Arial" w:hAnsi="Arial" w:cs="Arial"/>
          <w:color w:val="000000"/>
          <w:sz w:val="24"/>
          <w:szCs w:val="24"/>
        </w:rPr>
      </w:pPr>
    </w:p>
    <w:p w14:paraId="75A4A2A5" w14:textId="77777777" w:rsidR="0007695B" w:rsidRPr="00C26ED7" w:rsidRDefault="0007695B" w:rsidP="0007695B">
      <w:pPr>
        <w:rPr>
          <w:rFonts w:ascii="Arial" w:hAnsi="Arial" w:cs="Arial"/>
          <w:color w:val="000000"/>
          <w:sz w:val="24"/>
          <w:szCs w:val="24"/>
        </w:rPr>
      </w:pPr>
      <w:r w:rsidRPr="00C26ED7">
        <w:rPr>
          <w:rFonts w:ascii="Arial" w:hAnsi="Arial" w:cs="Arial"/>
          <w:color w:val="000000"/>
          <w:sz w:val="24"/>
          <w:szCs w:val="24"/>
        </w:rPr>
        <w:t>Where an interaction involves a pair or group, each person will be assessed individually.</w:t>
      </w:r>
    </w:p>
    <w:p w14:paraId="48009BF0" w14:textId="77777777" w:rsidR="0007695B" w:rsidRPr="00992C6C" w:rsidRDefault="0007695B" w:rsidP="0007695B">
      <w:pPr>
        <w:rPr>
          <w:rFonts w:ascii="Arial" w:hAnsi="Arial" w:cs="Arial"/>
          <w:color w:val="000000"/>
          <w:sz w:val="24"/>
          <w:szCs w:val="24"/>
        </w:rPr>
      </w:pPr>
    </w:p>
    <w:p w14:paraId="5A6B13BD" w14:textId="77777777" w:rsidR="0007695B" w:rsidRPr="00B80927" w:rsidRDefault="0007695B" w:rsidP="0007695B">
      <w:pPr>
        <w:rPr>
          <w:rFonts w:ascii="Arial" w:hAnsi="Arial" w:cs="Arial"/>
          <w:iCs/>
          <w:sz w:val="24"/>
          <w:szCs w:val="24"/>
          <w:lang w:eastAsia="en-GB"/>
        </w:rPr>
      </w:pPr>
      <w:r w:rsidRPr="00B80927">
        <w:rPr>
          <w:rFonts w:ascii="Arial" w:hAnsi="Arial" w:cs="Arial"/>
          <w:iCs/>
          <w:sz w:val="24"/>
          <w:szCs w:val="24"/>
          <w:lang w:eastAsia="en-GB"/>
        </w:rPr>
        <w:t>The focus of this standard is the successful negotiation of meaning in a realistic context.</w:t>
      </w:r>
    </w:p>
    <w:p w14:paraId="58E1136C" w14:textId="77777777" w:rsidR="00EE2F90" w:rsidRPr="00B80927" w:rsidRDefault="00EE2F90" w:rsidP="0007695B">
      <w:pPr>
        <w:rPr>
          <w:rFonts w:ascii="Arial" w:hAnsi="Arial" w:cs="Arial"/>
          <w:sz w:val="24"/>
          <w:szCs w:val="24"/>
        </w:rPr>
      </w:pPr>
    </w:p>
    <w:p w14:paraId="4DB3074D" w14:textId="77777777" w:rsidR="00EE2F90" w:rsidRDefault="0007695B" w:rsidP="00D55851">
      <w:pPr>
        <w:rPr>
          <w:rFonts w:ascii="Arial" w:hAnsi="Arial" w:cs="Arial"/>
          <w:sz w:val="24"/>
          <w:szCs w:val="24"/>
          <w:lang w:val="en-NZ" w:eastAsia="ja-JP"/>
        </w:rPr>
      </w:pPr>
      <w:r w:rsidRPr="00B80927">
        <w:rPr>
          <w:rFonts w:ascii="Arial" w:hAnsi="Arial" w:cs="Arial"/>
          <w:iCs/>
          <w:sz w:val="24"/>
          <w:szCs w:val="24"/>
          <w:lang w:eastAsia="en-GB"/>
        </w:rPr>
        <w:t xml:space="preserve">In interactions, there is a level of spontaneity not apparent in prepared </w:t>
      </w:r>
      <w:r>
        <w:rPr>
          <w:rFonts w:ascii="Arial" w:hAnsi="Arial" w:cs="Arial"/>
          <w:iCs/>
          <w:sz w:val="24"/>
          <w:szCs w:val="24"/>
          <w:lang w:eastAsia="en-GB"/>
        </w:rPr>
        <w:t>signed</w:t>
      </w:r>
      <w:r w:rsidRPr="00B80927">
        <w:rPr>
          <w:rFonts w:ascii="Arial" w:hAnsi="Arial" w:cs="Arial"/>
          <w:iCs/>
          <w:sz w:val="24"/>
          <w:szCs w:val="24"/>
          <w:lang w:eastAsia="en-GB"/>
        </w:rPr>
        <w:t xml:space="preserve"> </w:t>
      </w:r>
      <w:r w:rsidR="00E91051">
        <w:rPr>
          <w:rFonts w:ascii="Arial" w:hAnsi="Arial" w:cs="Arial"/>
          <w:iCs/>
          <w:sz w:val="24"/>
          <w:szCs w:val="24"/>
          <w:lang w:eastAsia="en-GB"/>
        </w:rPr>
        <w:t>p</w:t>
      </w:r>
      <w:r w:rsidRPr="00B80927">
        <w:rPr>
          <w:rFonts w:ascii="Arial" w:hAnsi="Arial" w:cs="Arial"/>
          <w:iCs/>
          <w:sz w:val="24"/>
          <w:szCs w:val="24"/>
          <w:lang w:eastAsia="en-GB"/>
        </w:rPr>
        <w:t>resentations.</w:t>
      </w:r>
      <w:r w:rsidR="00E91051">
        <w:rPr>
          <w:rFonts w:ascii="Arial" w:hAnsi="Arial" w:cs="Arial"/>
          <w:iCs/>
          <w:sz w:val="24"/>
          <w:szCs w:val="24"/>
          <w:lang w:eastAsia="en-GB"/>
        </w:rPr>
        <w:t xml:space="preserve">  </w:t>
      </w:r>
      <w:r w:rsidR="00885386">
        <w:rPr>
          <w:rFonts w:ascii="Arial" w:hAnsi="Arial" w:cs="Arial"/>
          <w:iCs/>
          <w:sz w:val="24"/>
          <w:szCs w:val="24"/>
          <w:lang w:eastAsia="en-GB"/>
        </w:rPr>
        <w:t>Students</w:t>
      </w:r>
      <w:r w:rsidR="00EE2F90" w:rsidRPr="009A7CDE">
        <w:rPr>
          <w:rFonts w:ascii="Arial" w:hAnsi="Arial" w:cs="Arial"/>
          <w:sz w:val="24"/>
          <w:szCs w:val="24"/>
          <w:lang w:val="en-NZ" w:eastAsia="ja-JP"/>
        </w:rPr>
        <w:t xml:space="preserve"> should use the language they have acquired in as natural a way </w:t>
      </w:r>
      <w:r w:rsidR="00EE2F90" w:rsidRPr="009A7CDE">
        <w:rPr>
          <w:rFonts w:ascii="Arial" w:hAnsi="Arial" w:cs="Arial"/>
          <w:sz w:val="24"/>
          <w:szCs w:val="24"/>
          <w:lang w:val="en-NZ" w:eastAsia="ja-JP"/>
        </w:rPr>
        <w:lastRenderedPageBreak/>
        <w:t xml:space="preserve">as possible, i.e. not artificially using long sentences and complex structures where native </w:t>
      </w:r>
      <w:r w:rsidR="00EE2F90">
        <w:rPr>
          <w:rFonts w:ascii="Arial" w:hAnsi="Arial" w:cs="Arial"/>
          <w:sz w:val="24"/>
          <w:szCs w:val="24"/>
          <w:lang w:val="en-NZ" w:eastAsia="ja-JP"/>
        </w:rPr>
        <w:t>signers</w:t>
      </w:r>
      <w:r w:rsidR="00EE2F90" w:rsidRPr="009A7CDE">
        <w:rPr>
          <w:rFonts w:ascii="Arial" w:hAnsi="Arial" w:cs="Arial"/>
          <w:sz w:val="24"/>
          <w:szCs w:val="24"/>
          <w:lang w:val="en-NZ" w:eastAsia="ja-JP"/>
        </w:rPr>
        <w:t xml:space="preserve"> would not naturally do so.</w:t>
      </w:r>
    </w:p>
    <w:p w14:paraId="682BF27B" w14:textId="77777777" w:rsidR="00885386" w:rsidRDefault="00885386" w:rsidP="00D55851">
      <w:pPr>
        <w:rPr>
          <w:rFonts w:ascii="Arial" w:hAnsi="Arial" w:cs="Arial"/>
          <w:sz w:val="24"/>
          <w:szCs w:val="24"/>
          <w:lang w:val="en-NZ" w:eastAsia="ja-JP"/>
        </w:rPr>
      </w:pPr>
    </w:p>
    <w:p w14:paraId="79024CE5" w14:textId="77777777" w:rsidR="0007695B" w:rsidRPr="00B80927" w:rsidRDefault="0007695B" w:rsidP="0007695B">
      <w:pPr>
        <w:rPr>
          <w:rFonts w:ascii="Arial" w:hAnsi="Arial" w:cs="Arial"/>
          <w:iCs/>
          <w:sz w:val="24"/>
          <w:szCs w:val="24"/>
          <w:lang w:eastAsia="en-GB"/>
        </w:rPr>
      </w:pPr>
      <w:r w:rsidRPr="00B80927">
        <w:rPr>
          <w:rFonts w:ascii="Arial" w:hAnsi="Arial" w:cs="Arial"/>
          <w:iCs/>
          <w:sz w:val="24"/>
          <w:szCs w:val="24"/>
          <w:lang w:eastAsia="en-GB"/>
        </w:rPr>
        <w:t>Features of interactions which contribute to natural communication include such things as:</w:t>
      </w:r>
    </w:p>
    <w:p w14:paraId="684CE2D4" w14:textId="77777777" w:rsidR="0007695B" w:rsidRPr="00B80927" w:rsidRDefault="0007695B" w:rsidP="0007695B">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referring back to things that have already been said</w:t>
      </w:r>
    </w:p>
    <w:p w14:paraId="68A6BFBF" w14:textId="77777777" w:rsidR="0007695B" w:rsidRPr="00B80927" w:rsidRDefault="0007695B" w:rsidP="0007695B">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clarifying</w:t>
      </w:r>
    </w:p>
    <w:p w14:paraId="6016EF55" w14:textId="77777777" w:rsidR="0007695B" w:rsidRPr="00B80927" w:rsidRDefault="0007695B" w:rsidP="0007695B">
      <w:pPr>
        <w:numPr>
          <w:ilvl w:val="0"/>
          <w:numId w:val="34"/>
        </w:numPr>
        <w:tabs>
          <w:tab w:val="clear" w:pos="720"/>
          <w:tab w:val="left" w:pos="284"/>
        </w:tabs>
        <w:suppressAutoHyphens w:val="0"/>
        <w:ind w:left="284" w:hanging="284"/>
        <w:jc w:val="both"/>
        <w:rPr>
          <w:rFonts w:ascii="Arial" w:hAnsi="Arial" w:cs="Arial"/>
          <w:sz w:val="24"/>
          <w:szCs w:val="24"/>
        </w:rPr>
      </w:pPr>
      <w:r w:rsidRPr="00B80927">
        <w:rPr>
          <w:rFonts w:ascii="Arial" w:hAnsi="Arial" w:cs="Arial"/>
          <w:sz w:val="24"/>
          <w:szCs w:val="24"/>
        </w:rPr>
        <w:t>negotiating meaning</w:t>
      </w:r>
    </w:p>
    <w:p w14:paraId="6AE86DC3" w14:textId="77777777" w:rsidR="0007695B" w:rsidRDefault="0007695B" w:rsidP="0007695B">
      <w:pPr>
        <w:numPr>
          <w:ilvl w:val="0"/>
          <w:numId w:val="34"/>
        </w:numPr>
        <w:tabs>
          <w:tab w:val="clear" w:pos="720"/>
          <w:tab w:val="left" w:pos="284"/>
        </w:tabs>
        <w:suppressAutoHyphens w:val="0"/>
        <w:ind w:left="284" w:hanging="284"/>
        <w:jc w:val="both"/>
        <w:rPr>
          <w:rFonts w:ascii="Arial" w:hAnsi="Arial" w:cs="Arial"/>
          <w:iCs/>
          <w:sz w:val="24"/>
          <w:szCs w:val="24"/>
          <w:lang w:eastAsia="en-GB"/>
        </w:rPr>
      </w:pPr>
      <w:r w:rsidRPr="00B80927">
        <w:rPr>
          <w:rFonts w:ascii="Arial" w:hAnsi="Arial" w:cs="Arial"/>
          <w:sz w:val="24"/>
          <w:szCs w:val="24"/>
        </w:rPr>
        <w:t>using</w:t>
      </w:r>
      <w:r w:rsidRPr="00B80927">
        <w:rPr>
          <w:rFonts w:ascii="Arial" w:hAnsi="Arial" w:cs="Arial"/>
          <w:iCs/>
          <w:sz w:val="24"/>
          <w:szCs w:val="24"/>
          <w:lang w:eastAsia="en-GB"/>
        </w:rPr>
        <w:t xml:space="preserve"> colloquial and formulaic expressions appropriate for the contexts.</w:t>
      </w:r>
    </w:p>
    <w:p w14:paraId="71C7C287" w14:textId="77777777" w:rsidR="0007695B" w:rsidRDefault="0007695B" w:rsidP="00EE2F90">
      <w:pPr>
        <w:tabs>
          <w:tab w:val="left" w:pos="284"/>
        </w:tabs>
        <w:suppressAutoHyphens w:val="0"/>
        <w:ind w:left="284"/>
        <w:jc w:val="both"/>
        <w:rPr>
          <w:rFonts w:ascii="Arial" w:hAnsi="Arial" w:cs="Arial"/>
          <w:iCs/>
          <w:sz w:val="24"/>
          <w:szCs w:val="24"/>
          <w:lang w:eastAsia="en-GB"/>
        </w:rPr>
      </w:pPr>
    </w:p>
    <w:p w14:paraId="177EBC71" w14:textId="77777777" w:rsidR="0007695B" w:rsidRPr="00D55851" w:rsidRDefault="0007695B" w:rsidP="00D55851">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Collection of Evidence</w:t>
      </w:r>
    </w:p>
    <w:p w14:paraId="740FF737" w14:textId="77777777" w:rsidR="0007695B" w:rsidRPr="00B80927" w:rsidRDefault="0007695B" w:rsidP="00E91051">
      <w:pPr>
        <w:numPr>
          <w:ilvl w:val="0"/>
          <w:numId w:val="34"/>
        </w:numPr>
        <w:tabs>
          <w:tab w:val="clear" w:pos="720"/>
          <w:tab w:val="num" w:pos="360"/>
        </w:tabs>
        <w:ind w:left="360"/>
        <w:rPr>
          <w:rFonts w:ascii="Arial" w:hAnsi="Arial" w:cs="Arial"/>
          <w:sz w:val="24"/>
          <w:szCs w:val="24"/>
        </w:rPr>
      </w:pPr>
      <w:r w:rsidRPr="00B80927">
        <w:rPr>
          <w:rFonts w:ascii="Arial" w:hAnsi="Arial" w:cs="Arial"/>
          <w:iCs/>
          <w:sz w:val="24"/>
          <w:szCs w:val="24"/>
          <w:lang w:eastAsia="en-GB"/>
        </w:rPr>
        <w:t>The interactions could involve pair, group or class based interactions, which may be ‘free’ and/or ‘controlled’ production (</w:t>
      </w:r>
      <w:r w:rsidRPr="00B80927">
        <w:rPr>
          <w:rFonts w:ascii="Arial" w:hAnsi="Arial" w:cs="Arial"/>
          <w:i/>
          <w:iCs/>
          <w:sz w:val="24"/>
          <w:szCs w:val="24"/>
          <w:lang w:eastAsia="en-GB"/>
        </w:rPr>
        <w:t>Ellis, 2005</w:t>
      </w:r>
      <w:r w:rsidRPr="00B80927">
        <w:rPr>
          <w:rFonts w:ascii="Arial" w:hAnsi="Arial" w:cs="Arial"/>
          <w:iCs/>
          <w:sz w:val="24"/>
          <w:szCs w:val="24"/>
          <w:lang w:eastAsia="en-GB"/>
        </w:rPr>
        <w:t xml:space="preserve">). </w:t>
      </w:r>
    </w:p>
    <w:p w14:paraId="238BF3B7" w14:textId="77777777" w:rsidR="0007695B" w:rsidRPr="00EE2F90" w:rsidRDefault="0007695B" w:rsidP="00E91051">
      <w:pPr>
        <w:numPr>
          <w:ilvl w:val="0"/>
          <w:numId w:val="34"/>
        </w:numPr>
        <w:tabs>
          <w:tab w:val="clear" w:pos="720"/>
          <w:tab w:val="num" w:pos="360"/>
        </w:tabs>
        <w:ind w:left="360"/>
        <w:rPr>
          <w:rFonts w:ascii="Arial" w:hAnsi="Arial" w:cs="Arial"/>
          <w:sz w:val="24"/>
          <w:szCs w:val="24"/>
        </w:rPr>
      </w:pPr>
      <w:r w:rsidRPr="00B80927">
        <w:rPr>
          <w:rFonts w:ascii="Arial" w:hAnsi="Arial" w:cs="Arial"/>
          <w:sz w:val="24"/>
          <w:szCs w:val="24"/>
        </w:rPr>
        <w:t>It may be appropriate for prompts such as photos, mind-maps or diagrams to be available to students during an interaction.</w:t>
      </w:r>
    </w:p>
    <w:p w14:paraId="4B117B56" w14:textId="77777777" w:rsidR="0007695B" w:rsidRDefault="0007695B" w:rsidP="00E91051">
      <w:pPr>
        <w:numPr>
          <w:ilvl w:val="0"/>
          <w:numId w:val="34"/>
        </w:numPr>
        <w:tabs>
          <w:tab w:val="clear" w:pos="720"/>
          <w:tab w:val="num" w:pos="360"/>
          <w:tab w:val="left" w:pos="1665"/>
        </w:tabs>
        <w:ind w:left="360"/>
        <w:rPr>
          <w:rFonts w:ascii="Arial" w:hAnsi="Arial" w:cs="Arial"/>
          <w:iCs/>
          <w:sz w:val="24"/>
          <w:szCs w:val="24"/>
          <w:lang w:eastAsia="en-GB"/>
        </w:rPr>
      </w:pPr>
      <w:r w:rsidRPr="00B80927">
        <w:rPr>
          <w:rFonts w:ascii="Arial" w:hAnsi="Arial" w:cs="Arial"/>
          <w:iCs/>
          <w:sz w:val="24"/>
          <w:szCs w:val="24"/>
          <w:lang w:eastAsia="en-GB"/>
        </w:rPr>
        <w:t xml:space="preserve">Records of evidence </w:t>
      </w:r>
      <w:r w:rsidR="00795878">
        <w:rPr>
          <w:rFonts w:ascii="Arial" w:hAnsi="Arial" w:cs="Arial"/>
          <w:iCs/>
          <w:sz w:val="24"/>
          <w:szCs w:val="24"/>
          <w:lang w:eastAsia="en-GB"/>
        </w:rPr>
        <w:t>will</w:t>
      </w:r>
      <w:r w:rsidR="00795878" w:rsidRPr="00B80927">
        <w:rPr>
          <w:rFonts w:ascii="Arial" w:hAnsi="Arial" w:cs="Arial"/>
          <w:iCs/>
          <w:sz w:val="24"/>
          <w:szCs w:val="24"/>
          <w:lang w:eastAsia="en-GB"/>
        </w:rPr>
        <w:t xml:space="preserve"> </w:t>
      </w:r>
      <w:r w:rsidRPr="00B80927">
        <w:rPr>
          <w:rFonts w:ascii="Arial" w:hAnsi="Arial" w:cs="Arial"/>
          <w:iCs/>
          <w:sz w:val="24"/>
          <w:szCs w:val="24"/>
          <w:lang w:eastAsia="en-GB"/>
        </w:rPr>
        <w:t>be digita</w:t>
      </w:r>
      <w:r w:rsidR="00930D6C">
        <w:rPr>
          <w:rFonts w:ascii="Arial" w:hAnsi="Arial" w:cs="Arial"/>
          <w:iCs/>
          <w:sz w:val="24"/>
          <w:szCs w:val="24"/>
          <w:lang w:eastAsia="en-GB"/>
        </w:rPr>
        <w:t xml:space="preserve">l recordings in various formats, </w:t>
      </w:r>
      <w:r w:rsidRPr="00B80927">
        <w:rPr>
          <w:rFonts w:ascii="Arial" w:hAnsi="Arial" w:cs="Arial"/>
          <w:iCs/>
          <w:sz w:val="24"/>
          <w:szCs w:val="24"/>
          <w:lang w:eastAsia="en-GB"/>
        </w:rPr>
        <w:t>e.g. video, cell phone.</w:t>
      </w:r>
      <w:r w:rsidRPr="00992C6C">
        <w:rPr>
          <w:rFonts w:ascii="Arial" w:hAnsi="Arial" w:cs="Arial"/>
          <w:iCs/>
          <w:sz w:val="24"/>
          <w:szCs w:val="24"/>
          <w:lang w:eastAsia="en-GB"/>
        </w:rPr>
        <w:t xml:space="preserve"> </w:t>
      </w:r>
    </w:p>
    <w:p w14:paraId="78B5737F" w14:textId="77777777" w:rsidR="0007695B" w:rsidRPr="009A7CDE" w:rsidRDefault="0007695B" w:rsidP="00885386">
      <w:pPr>
        <w:rPr>
          <w:rFonts w:ascii="Arial" w:hAnsi="Arial" w:cs="Arial"/>
          <w:sz w:val="24"/>
          <w:szCs w:val="24"/>
          <w:lang w:val="en-NZ" w:eastAsia="ja-JP"/>
        </w:rPr>
      </w:pPr>
    </w:p>
    <w:p w14:paraId="641CC67F" w14:textId="77777777" w:rsidR="009A7CDE" w:rsidRPr="009A7CDE" w:rsidRDefault="009A7CDE" w:rsidP="009A7CDE">
      <w:pPr>
        <w:spacing w:before="100" w:after="100"/>
        <w:outlineLvl w:val="2"/>
        <w:rPr>
          <w:rFonts w:ascii="Arial" w:hAnsi="Arial" w:cs="Arial"/>
          <w:b/>
          <w:bCs/>
          <w:sz w:val="24"/>
          <w:szCs w:val="24"/>
          <w:lang w:val="en-NZ" w:eastAsia="ja-JP"/>
        </w:rPr>
      </w:pPr>
      <w:r w:rsidRPr="009A7CDE">
        <w:rPr>
          <w:rFonts w:ascii="Arial" w:hAnsi="Arial" w:cs="Arial"/>
          <w:b/>
          <w:bCs/>
          <w:sz w:val="24"/>
          <w:szCs w:val="24"/>
          <w:lang w:val="en-NZ" w:eastAsia="ja-JP"/>
        </w:rPr>
        <w:t>Assessing the collection of evidence</w:t>
      </w:r>
    </w:p>
    <w:p w14:paraId="3EF7DD9D" w14:textId="77777777" w:rsidR="009A7CDE" w:rsidRDefault="009A7CDE" w:rsidP="00D55851">
      <w:pPr>
        <w:rPr>
          <w:rFonts w:ascii="Arial" w:hAnsi="Arial" w:cs="Arial"/>
          <w:sz w:val="24"/>
          <w:szCs w:val="24"/>
          <w:lang w:val="en-NZ" w:eastAsia="ja-JP"/>
        </w:rPr>
      </w:pPr>
      <w:r w:rsidRPr="00D55851">
        <w:rPr>
          <w:rFonts w:ascii="Arial" w:hAnsi="Arial" w:cs="Arial"/>
          <w:sz w:val="24"/>
          <w:szCs w:val="24"/>
          <w:lang w:eastAsia="ja-JP"/>
        </w:rPr>
        <w:t>The</w:t>
      </w:r>
      <w:r w:rsidRPr="009A7CDE">
        <w:rPr>
          <w:rFonts w:ascii="Arial" w:hAnsi="Arial" w:cs="Arial"/>
          <w:sz w:val="24"/>
          <w:szCs w:val="24"/>
          <w:lang w:val="en-NZ" w:eastAsia="ja-JP"/>
        </w:rPr>
        <w:t xml:space="preserve"> grade will be awarded for the collection of interactions assessed as a whole, i.e. each interaction will not be assessed individually, rather the grade will be derived from the overall quality of the work. Students must show that they are working consciously and reasonably consistently at the level rather than accidentally and occasionally.</w:t>
      </w:r>
    </w:p>
    <w:p w14:paraId="45FDA3F4" w14:textId="77777777" w:rsidR="00885386" w:rsidRPr="009A7CDE" w:rsidRDefault="00885386" w:rsidP="00D55851">
      <w:pPr>
        <w:rPr>
          <w:rFonts w:ascii="Arial" w:hAnsi="Arial" w:cs="Arial"/>
          <w:sz w:val="24"/>
          <w:szCs w:val="24"/>
          <w:lang w:val="en-NZ" w:eastAsia="ja-JP"/>
        </w:rPr>
      </w:pPr>
    </w:p>
    <w:p w14:paraId="2E87B244" w14:textId="77777777" w:rsidR="009A7CDE" w:rsidRDefault="009A7CDE" w:rsidP="00D55851">
      <w:pPr>
        <w:rPr>
          <w:rFonts w:ascii="Arial" w:hAnsi="Arial" w:cs="Arial"/>
          <w:sz w:val="24"/>
          <w:szCs w:val="24"/>
          <w:lang w:val="en-NZ" w:eastAsia="ja-JP"/>
        </w:rPr>
      </w:pPr>
      <w:r w:rsidRPr="00D55851">
        <w:rPr>
          <w:rFonts w:ascii="Arial" w:hAnsi="Arial" w:cs="Arial"/>
          <w:sz w:val="24"/>
          <w:szCs w:val="24"/>
          <w:lang w:eastAsia="ja-JP"/>
        </w:rPr>
        <w:t>It</w:t>
      </w:r>
      <w:r w:rsidRPr="009A7CDE">
        <w:rPr>
          <w:rFonts w:ascii="Arial" w:hAnsi="Arial" w:cs="Arial"/>
          <w:sz w:val="24"/>
          <w:szCs w:val="24"/>
          <w:lang w:val="en-NZ" w:eastAsia="ja-JP"/>
        </w:rPr>
        <w:t xml:space="preserve"> is not appropriate to have students first writing, then learning by heart, scripted role plays. </w:t>
      </w:r>
      <w:r w:rsidR="00930D6C">
        <w:rPr>
          <w:rFonts w:ascii="Arial" w:hAnsi="Arial" w:cs="Arial"/>
          <w:sz w:val="24"/>
          <w:szCs w:val="24"/>
          <w:lang w:val="en-NZ" w:eastAsia="ja-JP"/>
        </w:rPr>
        <w:t xml:space="preserve"> </w:t>
      </w:r>
      <w:r w:rsidRPr="009A7CDE">
        <w:rPr>
          <w:rFonts w:ascii="Arial" w:hAnsi="Arial" w:cs="Arial"/>
          <w:sz w:val="24"/>
          <w:szCs w:val="24"/>
          <w:lang w:val="en-NZ" w:eastAsia="ja-JP"/>
        </w:rPr>
        <w:t xml:space="preserve">Quality indicators such as the ability to maintain an interaction will not be evident in such exchanges. </w:t>
      </w:r>
    </w:p>
    <w:p w14:paraId="26CEA063" w14:textId="77777777" w:rsidR="00885386" w:rsidRPr="009A7CDE" w:rsidRDefault="00885386" w:rsidP="00D55851">
      <w:pPr>
        <w:rPr>
          <w:rFonts w:ascii="Arial" w:hAnsi="Arial" w:cs="Arial"/>
          <w:sz w:val="24"/>
          <w:szCs w:val="24"/>
          <w:lang w:val="en-NZ" w:eastAsia="ja-JP"/>
        </w:rPr>
      </w:pPr>
    </w:p>
    <w:p w14:paraId="5FEBCCF4" w14:textId="77777777" w:rsidR="009A7CDE" w:rsidRPr="00D55851" w:rsidRDefault="009A7CDE" w:rsidP="00D55851">
      <w:pPr>
        <w:spacing w:before="100" w:after="100"/>
        <w:outlineLvl w:val="2"/>
        <w:rPr>
          <w:rFonts w:ascii="Arial" w:hAnsi="Arial" w:cs="Arial"/>
          <w:b/>
          <w:bCs/>
          <w:sz w:val="24"/>
          <w:szCs w:val="24"/>
          <w:lang w:val="en-NZ" w:eastAsia="ja-JP"/>
        </w:rPr>
      </w:pPr>
      <w:r w:rsidRPr="009A7CDE">
        <w:rPr>
          <w:rFonts w:ascii="Arial" w:hAnsi="Arial" w:cs="Arial"/>
          <w:b/>
          <w:bCs/>
          <w:sz w:val="24"/>
          <w:szCs w:val="24"/>
          <w:lang w:val="en-NZ" w:eastAsia="ja-JP"/>
        </w:rPr>
        <w:t>Language</w:t>
      </w:r>
    </w:p>
    <w:p w14:paraId="7422A86B" w14:textId="77777777" w:rsidR="009A7CDE" w:rsidRDefault="009A7CDE" w:rsidP="00D55851">
      <w:pPr>
        <w:rPr>
          <w:rFonts w:ascii="Arial" w:hAnsi="Arial" w:cs="Arial"/>
          <w:sz w:val="24"/>
          <w:szCs w:val="24"/>
          <w:lang w:val="en-NZ" w:eastAsia="ja-JP"/>
        </w:rPr>
      </w:pPr>
      <w:r w:rsidRPr="009A7CDE">
        <w:rPr>
          <w:rFonts w:ascii="Arial" w:hAnsi="Arial" w:cs="Arial"/>
          <w:sz w:val="24"/>
          <w:szCs w:val="24"/>
          <w:lang w:val="en-NZ" w:eastAsia="ja-JP"/>
        </w:rPr>
        <w:t>Incorrect language/inconsistencies will only affect a grade if they hinder communication. It is important to note that accuracy is not a criterion of this standard. In a realistic conversation by learners of a second language errors are natural and should not be overly penalised.</w:t>
      </w:r>
    </w:p>
    <w:p w14:paraId="70A413C5" w14:textId="77777777" w:rsidR="00885386" w:rsidRPr="009A7CDE" w:rsidRDefault="00885386" w:rsidP="00D55851">
      <w:pPr>
        <w:rPr>
          <w:rFonts w:ascii="Arial" w:hAnsi="Arial" w:cs="Arial"/>
          <w:sz w:val="24"/>
          <w:szCs w:val="24"/>
          <w:lang w:val="en-NZ" w:eastAsia="ja-JP"/>
        </w:rPr>
      </w:pPr>
    </w:p>
    <w:p w14:paraId="619752FE" w14:textId="77777777" w:rsidR="009A7CDE" w:rsidRDefault="009A7CDE" w:rsidP="00D55851">
      <w:pPr>
        <w:rPr>
          <w:rFonts w:ascii="Arial" w:hAnsi="Arial" w:cs="Arial"/>
          <w:sz w:val="24"/>
          <w:szCs w:val="24"/>
          <w:lang w:val="en-NZ" w:eastAsia="ja-JP"/>
        </w:rPr>
      </w:pPr>
      <w:r w:rsidRPr="009A7CDE">
        <w:rPr>
          <w:rFonts w:ascii="Arial" w:hAnsi="Arial" w:cs="Arial"/>
          <w:sz w:val="24"/>
          <w:szCs w:val="24"/>
          <w:lang w:val="en-NZ" w:eastAsia="ja-JP"/>
        </w:rPr>
        <w:t xml:space="preserve">There are </w:t>
      </w:r>
      <w:r w:rsidR="00CC2F1D">
        <w:rPr>
          <w:rFonts w:ascii="Arial" w:hAnsi="Arial" w:cs="Arial"/>
          <w:sz w:val="24"/>
          <w:szCs w:val="24"/>
          <w:lang w:val="en-NZ" w:eastAsia="ja-JP"/>
        </w:rPr>
        <w:t>two features of this standard: a</w:t>
      </w:r>
      <w:r w:rsidRPr="009A7CDE">
        <w:rPr>
          <w:rFonts w:ascii="Arial" w:hAnsi="Arial" w:cs="Arial"/>
          <w:sz w:val="24"/>
          <w:szCs w:val="24"/>
          <w:lang w:val="en-NZ" w:eastAsia="ja-JP"/>
        </w:rPr>
        <w:t xml:space="preserve"> repertoire of language features and strategies, i.e. students will be rewarded for contributing to and maintaining the interaction, and a range of language.</w:t>
      </w:r>
    </w:p>
    <w:p w14:paraId="0557BFCE" w14:textId="77777777" w:rsidR="00885386" w:rsidRPr="009A7CDE" w:rsidRDefault="00885386" w:rsidP="00D55851">
      <w:pPr>
        <w:rPr>
          <w:rFonts w:ascii="Arial" w:hAnsi="Arial" w:cs="Arial"/>
          <w:sz w:val="24"/>
          <w:szCs w:val="24"/>
          <w:lang w:val="en-NZ" w:eastAsia="ja-JP"/>
        </w:rPr>
      </w:pPr>
    </w:p>
    <w:p w14:paraId="1265FA09" w14:textId="77777777" w:rsidR="009A7CDE" w:rsidRDefault="009A7CDE" w:rsidP="00D55851">
      <w:pPr>
        <w:rPr>
          <w:rFonts w:ascii="Arial" w:hAnsi="Arial" w:cs="Arial"/>
          <w:sz w:val="24"/>
          <w:szCs w:val="24"/>
          <w:lang w:val="en-NZ" w:eastAsia="ja-JP"/>
        </w:rPr>
      </w:pPr>
      <w:r w:rsidRPr="009A7CDE">
        <w:rPr>
          <w:rFonts w:ascii="Arial" w:hAnsi="Arial" w:cs="Arial"/>
          <w:sz w:val="24"/>
          <w:szCs w:val="24"/>
          <w:lang w:val="en-NZ" w:eastAsia="ja-JP"/>
        </w:rPr>
        <w:t>The use of language and language features should be controlled and appropriate and not used because students think that it is a ‘quantity’ of these that will allow them to meet the criteria. Quality (features used when appropriate) is more important than quantity.</w:t>
      </w:r>
    </w:p>
    <w:p w14:paraId="6D35E796" w14:textId="77777777" w:rsidR="00885386" w:rsidRPr="009A7CDE" w:rsidRDefault="00885386" w:rsidP="00D55851">
      <w:pPr>
        <w:rPr>
          <w:rFonts w:ascii="Arial" w:hAnsi="Arial" w:cs="Arial"/>
          <w:sz w:val="24"/>
          <w:szCs w:val="24"/>
          <w:lang w:val="en-NZ" w:eastAsia="ja-JP"/>
        </w:rPr>
      </w:pPr>
    </w:p>
    <w:p w14:paraId="480247CC" w14:textId="77777777" w:rsidR="009A7CDE" w:rsidRDefault="009A7CDE" w:rsidP="00D55851">
      <w:pPr>
        <w:rPr>
          <w:rFonts w:ascii="Arial" w:hAnsi="Arial" w:cs="Arial"/>
          <w:sz w:val="24"/>
          <w:szCs w:val="24"/>
          <w:lang w:val="en-NZ" w:eastAsia="ja-JP"/>
        </w:rPr>
      </w:pPr>
      <w:r w:rsidRPr="009A7CDE">
        <w:rPr>
          <w:rFonts w:ascii="Arial" w:hAnsi="Arial" w:cs="Arial"/>
          <w:sz w:val="24"/>
          <w:szCs w:val="24"/>
          <w:lang w:val="en-NZ" w:eastAsia="ja-JP"/>
        </w:rPr>
        <w:t xml:space="preserve">At this level students will show evidence of language to communicate personal information, ideas and opinions. Over the </w:t>
      </w:r>
      <w:r w:rsidR="00EE2F90" w:rsidRPr="009A7CDE">
        <w:rPr>
          <w:rFonts w:ascii="Arial" w:hAnsi="Arial" w:cs="Arial"/>
          <w:sz w:val="24"/>
          <w:szCs w:val="24"/>
          <w:lang w:val="en-NZ" w:eastAsia="ja-JP"/>
        </w:rPr>
        <w:t>t</w:t>
      </w:r>
      <w:r w:rsidR="00EE2F90">
        <w:rPr>
          <w:rFonts w:ascii="Arial" w:hAnsi="Arial" w:cs="Arial"/>
          <w:sz w:val="24"/>
          <w:szCs w:val="24"/>
          <w:lang w:val="en-NZ" w:eastAsia="ja-JP"/>
        </w:rPr>
        <w:t>wo</w:t>
      </w:r>
      <w:r w:rsidR="00EE2F90" w:rsidRPr="009A7CDE">
        <w:rPr>
          <w:rFonts w:ascii="Arial" w:hAnsi="Arial" w:cs="Arial"/>
          <w:sz w:val="24"/>
          <w:szCs w:val="24"/>
          <w:lang w:val="en-NZ" w:eastAsia="ja-JP"/>
        </w:rPr>
        <w:t xml:space="preserve"> </w:t>
      </w:r>
      <w:r w:rsidRPr="009A7CDE">
        <w:rPr>
          <w:rFonts w:ascii="Arial" w:hAnsi="Arial" w:cs="Arial"/>
          <w:sz w:val="24"/>
          <w:szCs w:val="24"/>
          <w:lang w:val="en-NZ" w:eastAsia="ja-JP"/>
        </w:rPr>
        <w:t>pieces there will be evidence of each of these.</w:t>
      </w:r>
    </w:p>
    <w:p w14:paraId="1A8942F1" w14:textId="77777777" w:rsidR="00885386" w:rsidRPr="009A7CDE" w:rsidRDefault="00885386" w:rsidP="00D55851">
      <w:pPr>
        <w:rPr>
          <w:rFonts w:ascii="Arial" w:hAnsi="Arial" w:cs="Arial"/>
          <w:sz w:val="24"/>
          <w:szCs w:val="24"/>
          <w:lang w:val="en-NZ" w:eastAsia="ja-JP"/>
        </w:rPr>
      </w:pPr>
    </w:p>
    <w:p w14:paraId="1ED9C542" w14:textId="77777777" w:rsidR="00992C6C" w:rsidRDefault="009A7CDE" w:rsidP="00D55851">
      <w:pPr>
        <w:rPr>
          <w:rFonts w:ascii="Arial" w:hAnsi="Arial" w:cs="Arial"/>
          <w:sz w:val="24"/>
          <w:szCs w:val="24"/>
          <w:lang w:val="en-NZ" w:eastAsia="ja-JP"/>
        </w:rPr>
      </w:pPr>
      <w:r w:rsidRPr="00D55851">
        <w:rPr>
          <w:rFonts w:ascii="Arial" w:hAnsi="Arial" w:cs="Arial"/>
          <w:sz w:val="24"/>
          <w:szCs w:val="24"/>
          <w:lang w:eastAsia="ja-JP"/>
        </w:rPr>
        <w:t>In</w:t>
      </w:r>
      <w:r w:rsidRPr="009A7CDE">
        <w:rPr>
          <w:rFonts w:ascii="Arial" w:hAnsi="Arial" w:cs="Arial"/>
          <w:sz w:val="24"/>
          <w:szCs w:val="24"/>
          <w:lang w:val="en-NZ" w:eastAsia="ja-JP"/>
        </w:rPr>
        <w:t xml:space="preserve"> order to fulfil the NZC level requirements, the student must also show that, over the </w:t>
      </w:r>
      <w:r w:rsidR="00B13002" w:rsidRPr="009A7CDE">
        <w:rPr>
          <w:rFonts w:ascii="Arial" w:hAnsi="Arial" w:cs="Arial"/>
          <w:sz w:val="24"/>
          <w:szCs w:val="24"/>
          <w:lang w:val="en-NZ" w:eastAsia="ja-JP"/>
        </w:rPr>
        <w:t>t</w:t>
      </w:r>
      <w:r w:rsidR="00B13002">
        <w:rPr>
          <w:rFonts w:ascii="Arial" w:hAnsi="Arial" w:cs="Arial"/>
          <w:sz w:val="24"/>
          <w:szCs w:val="24"/>
          <w:lang w:val="en-NZ" w:eastAsia="ja-JP"/>
        </w:rPr>
        <w:t>wo</w:t>
      </w:r>
      <w:r w:rsidR="00B13002" w:rsidRPr="009A7CDE">
        <w:rPr>
          <w:rFonts w:ascii="Arial" w:hAnsi="Arial" w:cs="Arial"/>
          <w:sz w:val="24"/>
          <w:szCs w:val="24"/>
          <w:lang w:val="en-NZ" w:eastAsia="ja-JP"/>
        </w:rPr>
        <w:t xml:space="preserve"> </w:t>
      </w:r>
      <w:r w:rsidRPr="009A7CDE">
        <w:rPr>
          <w:rFonts w:ascii="Arial" w:hAnsi="Arial" w:cs="Arial"/>
          <w:sz w:val="24"/>
          <w:szCs w:val="24"/>
          <w:lang w:val="en-NZ" w:eastAsia="ja-JP"/>
        </w:rPr>
        <w:t>pieces of evidence, they are able to communicate beyond the immediate context, for example about past and/or future events (NZC levels 5 and 6 Learning Languages).</w:t>
      </w:r>
    </w:p>
    <w:p w14:paraId="2371472D" w14:textId="77777777" w:rsidR="00930D6C" w:rsidRDefault="00930D6C" w:rsidP="00EE2F90">
      <w:pPr>
        <w:rPr>
          <w:rFonts w:ascii="Arial" w:hAnsi="Arial" w:cs="Arial"/>
          <w:b/>
          <w:sz w:val="24"/>
          <w:szCs w:val="24"/>
        </w:rPr>
      </w:pPr>
    </w:p>
    <w:p w14:paraId="4BC446CA" w14:textId="77777777" w:rsidR="00EE2F90" w:rsidRPr="00D55851" w:rsidRDefault="00EE2F90" w:rsidP="00062120">
      <w:pPr>
        <w:keepNext/>
        <w:keepLines/>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lastRenderedPageBreak/>
        <w:t>Feedback and Feed Forward</w:t>
      </w:r>
    </w:p>
    <w:p w14:paraId="43DC8B20" w14:textId="77777777" w:rsidR="00EE2F90" w:rsidRDefault="00EE2F90" w:rsidP="00062120">
      <w:pPr>
        <w:keepNext/>
        <w:keepLines/>
        <w:rPr>
          <w:rFonts w:ascii="Arial" w:hAnsi="Arial" w:cs="Arial"/>
          <w:sz w:val="24"/>
          <w:szCs w:val="24"/>
        </w:rPr>
      </w:pPr>
      <w:r>
        <w:rPr>
          <w:rFonts w:ascii="Arial" w:hAnsi="Arial" w:cs="Arial"/>
          <w:sz w:val="24"/>
          <w:szCs w:val="24"/>
        </w:rPr>
        <w:t xml:space="preserve">Teacher feedback and feed forward after watching interactions may improve students’ understanding of the interaction criteria for future interactions.  </w:t>
      </w:r>
    </w:p>
    <w:p w14:paraId="7ED218FF" w14:textId="77777777" w:rsidR="009A7CDE" w:rsidRDefault="009A7CDE" w:rsidP="00D55851">
      <w:pPr>
        <w:rPr>
          <w:rFonts w:ascii="Arial" w:hAnsi="Arial" w:cs="Arial"/>
          <w:sz w:val="24"/>
          <w:szCs w:val="24"/>
          <w:lang w:val="en-NZ" w:eastAsia="ja-JP"/>
        </w:rPr>
      </w:pPr>
    </w:p>
    <w:p w14:paraId="5D15EEB0" w14:textId="77777777" w:rsidR="00965C07" w:rsidRPr="009A7CDE" w:rsidRDefault="00965C07" w:rsidP="00D55851">
      <w:pPr>
        <w:rPr>
          <w:rFonts w:ascii="Arial" w:hAnsi="Arial" w:cs="Arial"/>
          <w:sz w:val="24"/>
          <w:szCs w:val="24"/>
          <w:lang w:val="en-NZ" w:eastAsia="ja-JP"/>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992C6C" w:rsidRPr="000B1964" w14:paraId="2115A749" w14:textId="77777777" w:rsidTr="000B1964">
        <w:tc>
          <w:tcPr>
            <w:tcW w:w="4077" w:type="dxa"/>
            <w:shd w:val="clear" w:color="auto" w:fill="auto"/>
            <w:vAlign w:val="center"/>
          </w:tcPr>
          <w:p w14:paraId="2D72C01D"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Achievement Standard Number</w:t>
            </w:r>
          </w:p>
        </w:tc>
        <w:tc>
          <w:tcPr>
            <w:tcW w:w="5776" w:type="dxa"/>
            <w:shd w:val="clear" w:color="auto" w:fill="auto"/>
            <w:vAlign w:val="center"/>
          </w:tcPr>
          <w:p w14:paraId="2640DAC6" w14:textId="77777777" w:rsidR="00992C6C" w:rsidRPr="000B1964" w:rsidRDefault="00F61934" w:rsidP="000B1964">
            <w:pPr>
              <w:tabs>
                <w:tab w:val="left" w:pos="1665"/>
              </w:tabs>
              <w:spacing w:before="80" w:after="80"/>
              <w:rPr>
                <w:rFonts w:ascii="Arial" w:hAnsi="Arial" w:cs="Arial"/>
                <w:b/>
                <w:sz w:val="24"/>
                <w:szCs w:val="24"/>
              </w:rPr>
            </w:pPr>
            <w:r w:rsidRPr="000B1964">
              <w:rPr>
                <w:rFonts w:ascii="Arial" w:hAnsi="Arial" w:cs="Arial"/>
                <w:b/>
                <w:sz w:val="24"/>
                <w:szCs w:val="24"/>
              </w:rPr>
              <w:t>91798</w:t>
            </w:r>
            <w:r w:rsidR="0006295B">
              <w:rPr>
                <w:rFonts w:ascii="Arial" w:hAnsi="Arial" w:cs="Arial"/>
                <w:b/>
                <w:sz w:val="24"/>
                <w:szCs w:val="24"/>
              </w:rPr>
              <w:t xml:space="preserve"> New Zealand Sign Language 1.5</w:t>
            </w:r>
          </w:p>
        </w:tc>
      </w:tr>
      <w:tr w:rsidR="00992C6C" w:rsidRPr="000B1964" w14:paraId="50F5CDD7" w14:textId="77777777" w:rsidTr="000B1964">
        <w:tc>
          <w:tcPr>
            <w:tcW w:w="4077" w:type="dxa"/>
            <w:shd w:val="clear" w:color="auto" w:fill="auto"/>
            <w:vAlign w:val="center"/>
          </w:tcPr>
          <w:p w14:paraId="56BF6EB0"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Title</w:t>
            </w:r>
          </w:p>
        </w:tc>
        <w:tc>
          <w:tcPr>
            <w:tcW w:w="5776" w:type="dxa"/>
            <w:shd w:val="clear" w:color="auto" w:fill="auto"/>
            <w:vAlign w:val="center"/>
          </w:tcPr>
          <w:p w14:paraId="0906479B" w14:textId="77777777" w:rsidR="00992C6C" w:rsidRPr="000B1964" w:rsidRDefault="00672614" w:rsidP="000B1964">
            <w:pPr>
              <w:tabs>
                <w:tab w:val="left" w:pos="1665"/>
              </w:tabs>
              <w:spacing w:before="80" w:after="80"/>
              <w:rPr>
                <w:rFonts w:ascii="Arial" w:hAnsi="Arial" w:cs="Arial"/>
                <w:sz w:val="24"/>
                <w:szCs w:val="24"/>
              </w:rPr>
            </w:pPr>
            <w:r>
              <w:rPr>
                <w:rFonts w:ascii="Arial" w:hAnsi="Arial" w:cs="Arial"/>
                <w:sz w:val="24"/>
                <w:szCs w:val="24"/>
              </w:rPr>
              <w:t>Sign</w:t>
            </w:r>
            <w:r w:rsidR="00992C6C" w:rsidRPr="000B1964">
              <w:rPr>
                <w:rFonts w:ascii="Arial" w:hAnsi="Arial" w:cs="Arial"/>
                <w:sz w:val="24"/>
                <w:szCs w:val="24"/>
              </w:rPr>
              <w:t xml:space="preserve"> a variety of text</w:t>
            </w:r>
            <w:r w:rsidR="00C12FB6" w:rsidRPr="000B1964">
              <w:rPr>
                <w:rFonts w:ascii="Arial" w:hAnsi="Arial" w:cs="Arial"/>
                <w:sz w:val="24"/>
                <w:szCs w:val="24"/>
              </w:rPr>
              <w:t xml:space="preserve"> types in </w:t>
            </w:r>
            <w:r w:rsidR="00143BF3" w:rsidRPr="000B1964">
              <w:rPr>
                <w:rFonts w:ascii="Arial" w:hAnsi="Arial" w:cs="Arial"/>
                <w:sz w:val="24"/>
                <w:szCs w:val="24"/>
              </w:rPr>
              <w:t xml:space="preserve">New Zealand Sign Language </w:t>
            </w:r>
            <w:r w:rsidR="00C12FB6" w:rsidRPr="000B1964">
              <w:rPr>
                <w:rFonts w:ascii="Arial" w:hAnsi="Arial" w:cs="Arial"/>
                <w:sz w:val="24"/>
                <w:szCs w:val="24"/>
              </w:rPr>
              <w:t>on ar</w:t>
            </w:r>
            <w:r w:rsidR="003E651D" w:rsidRPr="000B1964">
              <w:rPr>
                <w:rFonts w:ascii="Arial" w:hAnsi="Arial" w:cs="Arial"/>
                <w:sz w:val="24"/>
                <w:szCs w:val="24"/>
              </w:rPr>
              <w:t>eas of most immediate relevance</w:t>
            </w:r>
            <w:r w:rsidR="00C12FB6" w:rsidRPr="000B1964">
              <w:rPr>
                <w:rFonts w:ascii="Arial" w:hAnsi="Arial" w:cs="Arial"/>
                <w:sz w:val="24"/>
                <w:szCs w:val="24"/>
              </w:rPr>
              <w:t xml:space="preserve">  </w:t>
            </w:r>
          </w:p>
        </w:tc>
      </w:tr>
      <w:tr w:rsidR="00992C6C" w:rsidRPr="000B1964" w14:paraId="3BC5E881" w14:textId="77777777" w:rsidTr="000B1964">
        <w:tc>
          <w:tcPr>
            <w:tcW w:w="4077" w:type="dxa"/>
            <w:shd w:val="clear" w:color="auto" w:fill="auto"/>
            <w:vAlign w:val="center"/>
          </w:tcPr>
          <w:p w14:paraId="00E6845B"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Number of Credits</w:t>
            </w:r>
          </w:p>
        </w:tc>
        <w:tc>
          <w:tcPr>
            <w:tcW w:w="5776" w:type="dxa"/>
            <w:shd w:val="clear" w:color="auto" w:fill="auto"/>
            <w:vAlign w:val="center"/>
          </w:tcPr>
          <w:p w14:paraId="267042F8" w14:textId="77777777" w:rsidR="00992C6C" w:rsidRPr="000B1964" w:rsidRDefault="00992C6C" w:rsidP="000B1964">
            <w:pPr>
              <w:tabs>
                <w:tab w:val="left" w:pos="1665"/>
              </w:tabs>
              <w:spacing w:before="80" w:after="80"/>
              <w:rPr>
                <w:rFonts w:ascii="Arial" w:hAnsi="Arial" w:cs="Arial"/>
                <w:sz w:val="24"/>
                <w:szCs w:val="24"/>
              </w:rPr>
            </w:pPr>
            <w:r w:rsidRPr="000B1964">
              <w:rPr>
                <w:rFonts w:ascii="Arial" w:hAnsi="Arial" w:cs="Arial"/>
                <w:sz w:val="24"/>
                <w:szCs w:val="24"/>
              </w:rPr>
              <w:t>5</w:t>
            </w:r>
          </w:p>
        </w:tc>
      </w:tr>
      <w:tr w:rsidR="00992C6C" w:rsidRPr="000B1964" w14:paraId="1F605D90" w14:textId="77777777" w:rsidTr="000B1964">
        <w:tc>
          <w:tcPr>
            <w:tcW w:w="4077" w:type="dxa"/>
            <w:shd w:val="clear" w:color="auto" w:fill="auto"/>
            <w:vAlign w:val="center"/>
          </w:tcPr>
          <w:p w14:paraId="32757BFC" w14:textId="77777777" w:rsidR="00992C6C" w:rsidRPr="000B1964" w:rsidRDefault="00992C6C" w:rsidP="000B1964">
            <w:pPr>
              <w:tabs>
                <w:tab w:val="left" w:pos="1665"/>
              </w:tabs>
              <w:spacing w:before="80" w:after="80"/>
              <w:rPr>
                <w:rFonts w:ascii="Arial" w:hAnsi="Arial" w:cs="Arial"/>
                <w:b/>
                <w:sz w:val="24"/>
                <w:szCs w:val="24"/>
              </w:rPr>
            </w:pPr>
            <w:r w:rsidRPr="000B1964">
              <w:rPr>
                <w:rFonts w:ascii="Arial" w:hAnsi="Arial" w:cs="Arial"/>
                <w:b/>
                <w:sz w:val="24"/>
                <w:szCs w:val="24"/>
              </w:rPr>
              <w:t>Version</w:t>
            </w:r>
          </w:p>
        </w:tc>
        <w:tc>
          <w:tcPr>
            <w:tcW w:w="5776" w:type="dxa"/>
            <w:shd w:val="clear" w:color="auto" w:fill="auto"/>
            <w:vAlign w:val="center"/>
          </w:tcPr>
          <w:p w14:paraId="60224FE8" w14:textId="77777777" w:rsidR="00992C6C" w:rsidRPr="000B1964" w:rsidRDefault="00992C6C" w:rsidP="000B1964">
            <w:pPr>
              <w:tabs>
                <w:tab w:val="left" w:pos="1665"/>
              </w:tabs>
              <w:spacing w:before="80" w:after="80"/>
              <w:rPr>
                <w:rFonts w:ascii="Arial" w:hAnsi="Arial" w:cs="Arial"/>
                <w:sz w:val="24"/>
                <w:szCs w:val="24"/>
              </w:rPr>
            </w:pPr>
            <w:r w:rsidRPr="000B1964">
              <w:rPr>
                <w:rFonts w:ascii="Arial" w:hAnsi="Arial" w:cs="Arial"/>
                <w:sz w:val="24"/>
                <w:szCs w:val="24"/>
              </w:rPr>
              <w:t>1</w:t>
            </w:r>
          </w:p>
        </w:tc>
      </w:tr>
    </w:tbl>
    <w:p w14:paraId="4EF20E77" w14:textId="77777777" w:rsidR="00992C6C" w:rsidRPr="00196D83" w:rsidRDefault="00992C6C" w:rsidP="00992C6C">
      <w:pPr>
        <w:tabs>
          <w:tab w:val="left" w:pos="1665"/>
        </w:tabs>
        <w:rPr>
          <w:rFonts w:ascii="Arial" w:hAnsi="Arial" w:cs="Arial"/>
          <w:sz w:val="24"/>
          <w:szCs w:val="24"/>
        </w:rPr>
      </w:pPr>
    </w:p>
    <w:p w14:paraId="3721CB11" w14:textId="77777777" w:rsidR="00E75A73" w:rsidRDefault="00E75A73" w:rsidP="00E75A73">
      <w:pPr>
        <w:rPr>
          <w:rFonts w:ascii="Arial" w:hAnsi="Arial" w:cs="Arial"/>
          <w:bCs/>
          <w:sz w:val="24"/>
          <w:szCs w:val="24"/>
          <w:lang w:eastAsia="en-GB"/>
        </w:rPr>
      </w:pPr>
      <w:r w:rsidRPr="00992C6C">
        <w:rPr>
          <w:rFonts w:ascii="Arial" w:hAnsi="Arial" w:cs="Arial"/>
          <w:sz w:val="24"/>
          <w:szCs w:val="24"/>
          <w:lang w:eastAsia="en-GB"/>
        </w:rPr>
        <w:t xml:space="preserve">This achievement standard involves </w:t>
      </w:r>
      <w:r>
        <w:rPr>
          <w:rFonts w:ascii="Arial" w:hAnsi="Arial" w:cs="Arial"/>
          <w:bCs/>
          <w:sz w:val="24"/>
          <w:szCs w:val="24"/>
          <w:lang w:eastAsia="en-GB"/>
        </w:rPr>
        <w:t>signing</w:t>
      </w:r>
      <w:r w:rsidRPr="00992C6C">
        <w:rPr>
          <w:rFonts w:ascii="Arial" w:hAnsi="Arial" w:cs="Arial"/>
          <w:bCs/>
          <w:sz w:val="24"/>
          <w:szCs w:val="24"/>
          <w:lang w:eastAsia="en-GB"/>
        </w:rPr>
        <w:t xml:space="preserve"> a variety of texts to communicate in </w:t>
      </w:r>
      <w:r>
        <w:rPr>
          <w:rFonts w:ascii="Arial" w:hAnsi="Arial" w:cs="Arial"/>
          <w:bCs/>
          <w:sz w:val="24"/>
          <w:szCs w:val="24"/>
          <w:lang w:eastAsia="en-GB"/>
        </w:rPr>
        <w:t>New Zealand Sign Language</w:t>
      </w:r>
      <w:r w:rsidRPr="00992C6C">
        <w:rPr>
          <w:rFonts w:ascii="Arial" w:hAnsi="Arial" w:cs="Arial"/>
          <w:bCs/>
          <w:sz w:val="24"/>
          <w:szCs w:val="24"/>
          <w:lang w:eastAsia="en-GB"/>
        </w:rPr>
        <w:t xml:space="preserve"> </w:t>
      </w:r>
      <w:r w:rsidR="00BA5980">
        <w:rPr>
          <w:rFonts w:ascii="Arial" w:hAnsi="Arial" w:cs="Arial"/>
          <w:bCs/>
          <w:sz w:val="24"/>
          <w:szCs w:val="24"/>
          <w:lang w:eastAsia="en-GB"/>
        </w:rPr>
        <w:t>on areas of immediate relevance</w:t>
      </w:r>
      <w:r w:rsidR="00965C07">
        <w:rPr>
          <w:rFonts w:ascii="Arial" w:hAnsi="Arial" w:cs="Arial"/>
          <w:bCs/>
          <w:sz w:val="24"/>
          <w:szCs w:val="24"/>
          <w:lang w:eastAsia="en-GB"/>
        </w:rPr>
        <w:t>.</w:t>
      </w:r>
    </w:p>
    <w:p w14:paraId="26780ADE" w14:textId="77777777" w:rsidR="00E75A73" w:rsidRDefault="00E75A73" w:rsidP="00D55851">
      <w:pPr>
        <w:rPr>
          <w:rFonts w:ascii="Arial" w:hAnsi="Arial" w:cs="Arial"/>
          <w:b/>
          <w:bCs/>
          <w:sz w:val="24"/>
          <w:szCs w:val="24"/>
          <w:lang w:val="en-NZ" w:eastAsia="ja-JP"/>
        </w:rPr>
      </w:pPr>
    </w:p>
    <w:p w14:paraId="6645A942" w14:textId="77777777" w:rsidR="00903839" w:rsidRPr="00903839" w:rsidRDefault="00903839" w:rsidP="00903839">
      <w:pPr>
        <w:spacing w:before="100" w:after="100"/>
        <w:outlineLvl w:val="2"/>
        <w:rPr>
          <w:rFonts w:ascii="Arial" w:hAnsi="Arial" w:cs="Arial"/>
          <w:b/>
          <w:bCs/>
          <w:sz w:val="24"/>
          <w:szCs w:val="24"/>
          <w:lang w:val="en-NZ" w:eastAsia="ja-JP"/>
        </w:rPr>
      </w:pPr>
      <w:r w:rsidRPr="00903839">
        <w:rPr>
          <w:rFonts w:ascii="Arial" w:hAnsi="Arial" w:cs="Arial"/>
          <w:b/>
          <w:bCs/>
          <w:sz w:val="24"/>
          <w:szCs w:val="24"/>
          <w:lang w:val="en-NZ" w:eastAsia="ja-JP"/>
        </w:rPr>
        <w:t>Text type</w:t>
      </w:r>
    </w:p>
    <w:p w14:paraId="197B352D" w14:textId="77777777" w:rsidR="00BA5980" w:rsidRDefault="00903839" w:rsidP="00D55851">
      <w:pPr>
        <w:rPr>
          <w:rFonts w:ascii="Arial" w:hAnsi="Arial" w:cs="Arial"/>
          <w:sz w:val="24"/>
          <w:szCs w:val="24"/>
          <w:lang w:val="en-NZ" w:eastAsia="ja-JP"/>
        </w:rPr>
      </w:pPr>
      <w:r w:rsidRPr="00903839">
        <w:rPr>
          <w:rFonts w:ascii="Arial" w:hAnsi="Arial" w:cs="Arial"/>
          <w:sz w:val="24"/>
          <w:szCs w:val="24"/>
          <w:lang w:val="en-NZ" w:eastAsia="ja-JP"/>
        </w:rPr>
        <w:t xml:space="preserve">The context and/or purpose and/or text type (a minimum of </w:t>
      </w:r>
      <w:r w:rsidR="00EE2F90">
        <w:rPr>
          <w:rFonts w:ascii="Arial" w:hAnsi="Arial" w:cs="Arial"/>
          <w:sz w:val="24"/>
          <w:szCs w:val="24"/>
          <w:lang w:val="en-NZ" w:eastAsia="ja-JP"/>
        </w:rPr>
        <w:t>two</w:t>
      </w:r>
      <w:r w:rsidRPr="00903839">
        <w:rPr>
          <w:rFonts w:ascii="Arial" w:hAnsi="Arial" w:cs="Arial"/>
          <w:sz w:val="24"/>
          <w:szCs w:val="24"/>
          <w:lang w:val="en-NZ" w:eastAsia="ja-JP"/>
        </w:rPr>
        <w:t>) will be different for each piece</w:t>
      </w:r>
      <w:r w:rsidR="00CC2F1D">
        <w:rPr>
          <w:rFonts w:ascii="Arial" w:hAnsi="Arial" w:cs="Arial"/>
          <w:sz w:val="24"/>
          <w:szCs w:val="24"/>
          <w:lang w:val="en-NZ" w:eastAsia="ja-JP"/>
        </w:rPr>
        <w:t xml:space="preserve"> of signing</w:t>
      </w:r>
      <w:r w:rsidRPr="00903839">
        <w:rPr>
          <w:rFonts w:ascii="Arial" w:hAnsi="Arial" w:cs="Arial"/>
          <w:sz w:val="24"/>
          <w:szCs w:val="24"/>
          <w:lang w:val="en-NZ" w:eastAsia="ja-JP"/>
        </w:rPr>
        <w:t xml:space="preserve">, e.g. a personal video email to a host family, a vlog posting on the class site about an activity and their opinion </w:t>
      </w:r>
      <w:r w:rsidR="00672614">
        <w:rPr>
          <w:rFonts w:ascii="Arial" w:hAnsi="Arial" w:cs="Arial"/>
          <w:sz w:val="24"/>
          <w:szCs w:val="24"/>
          <w:lang w:val="en-NZ" w:eastAsia="ja-JP"/>
        </w:rPr>
        <w:t>of</w:t>
      </w:r>
      <w:r w:rsidRPr="00903839">
        <w:rPr>
          <w:rFonts w:ascii="Arial" w:hAnsi="Arial" w:cs="Arial"/>
          <w:sz w:val="24"/>
          <w:szCs w:val="24"/>
          <w:lang w:val="en-NZ" w:eastAsia="ja-JP"/>
        </w:rPr>
        <w:t xml:space="preserve"> it, an invitation to a party including instructions on what to bring, etc.</w:t>
      </w:r>
    </w:p>
    <w:p w14:paraId="26B3BDEA" w14:textId="77777777" w:rsidR="00965C07" w:rsidRDefault="00965C07" w:rsidP="00D55851">
      <w:pPr>
        <w:rPr>
          <w:rFonts w:ascii="Arial" w:hAnsi="Arial" w:cs="Arial"/>
          <w:sz w:val="24"/>
          <w:szCs w:val="24"/>
          <w:lang w:val="en-NZ" w:eastAsia="ja-JP"/>
        </w:rPr>
      </w:pPr>
    </w:p>
    <w:p w14:paraId="5889872F" w14:textId="77777777" w:rsidR="00BA5980" w:rsidRPr="00D55851" w:rsidRDefault="00BA5980" w:rsidP="00D55851">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Evidence</w:t>
      </w:r>
    </w:p>
    <w:p w14:paraId="2F13F35C" w14:textId="77777777" w:rsidR="00BA5980" w:rsidRPr="00903839" w:rsidRDefault="00BA5980" w:rsidP="00D55851">
      <w:pPr>
        <w:rPr>
          <w:rFonts w:ascii="Arial" w:hAnsi="Arial" w:cs="Arial"/>
          <w:sz w:val="24"/>
          <w:szCs w:val="24"/>
          <w:lang w:val="en-NZ" w:eastAsia="ja-JP"/>
        </w:rPr>
      </w:pPr>
      <w:r>
        <w:rPr>
          <w:rFonts w:ascii="Arial" w:hAnsi="Arial" w:cs="Arial"/>
          <w:sz w:val="24"/>
          <w:szCs w:val="24"/>
          <w:lang w:val="en-NZ" w:eastAsia="ja-JP"/>
        </w:rPr>
        <w:t xml:space="preserve">A range of commonly used real life resources which may be used to support drafting and </w:t>
      </w:r>
      <w:r w:rsidR="00B13002">
        <w:rPr>
          <w:rFonts w:ascii="Arial" w:hAnsi="Arial" w:cs="Arial"/>
          <w:sz w:val="24"/>
          <w:szCs w:val="24"/>
          <w:lang w:val="en-NZ" w:eastAsia="ja-JP"/>
        </w:rPr>
        <w:t>reworking</w:t>
      </w:r>
      <w:r>
        <w:rPr>
          <w:rFonts w:ascii="Arial" w:hAnsi="Arial" w:cs="Arial"/>
          <w:sz w:val="24"/>
          <w:szCs w:val="24"/>
          <w:lang w:val="en-NZ" w:eastAsia="ja-JP"/>
        </w:rPr>
        <w:t xml:space="preserve"> could include a</w:t>
      </w:r>
      <w:r w:rsidRPr="00903839">
        <w:rPr>
          <w:rFonts w:ascii="Arial" w:hAnsi="Arial" w:cs="Arial"/>
          <w:sz w:val="24"/>
          <w:szCs w:val="24"/>
          <w:lang w:val="en-NZ" w:eastAsia="ja-JP"/>
        </w:rPr>
        <w:t xml:space="preserve">uthentic texts, native </w:t>
      </w:r>
      <w:r>
        <w:rPr>
          <w:rFonts w:ascii="Arial" w:hAnsi="Arial" w:cs="Arial"/>
          <w:sz w:val="24"/>
          <w:szCs w:val="24"/>
          <w:lang w:val="en-NZ" w:eastAsia="ja-JP"/>
        </w:rPr>
        <w:t>signers</w:t>
      </w:r>
      <w:r w:rsidRPr="00903839">
        <w:rPr>
          <w:rFonts w:ascii="Arial" w:hAnsi="Arial" w:cs="Arial"/>
          <w:sz w:val="24"/>
          <w:szCs w:val="24"/>
          <w:lang w:val="en-NZ" w:eastAsia="ja-JP"/>
        </w:rPr>
        <w:t>, exemplars and digital tools</w:t>
      </w:r>
      <w:r>
        <w:rPr>
          <w:rFonts w:ascii="Arial" w:hAnsi="Arial" w:cs="Arial"/>
          <w:sz w:val="24"/>
          <w:szCs w:val="24"/>
          <w:lang w:val="en-NZ" w:eastAsia="ja-JP"/>
        </w:rPr>
        <w:t>.</w:t>
      </w:r>
      <w:r w:rsidRPr="00903839">
        <w:rPr>
          <w:rFonts w:ascii="Arial" w:hAnsi="Arial" w:cs="Arial"/>
          <w:sz w:val="24"/>
          <w:szCs w:val="24"/>
          <w:lang w:val="en-NZ" w:eastAsia="ja-JP"/>
        </w:rPr>
        <w:t xml:space="preserve"> Students need to be aware that they cannot copy large chunks of signed text and that they must adapt and rework the language. Students need to reference direct signed text in their work and this will not count as evidence of language. It is inappropriate to have native signers providing large chunks of language or correcting drafts.</w:t>
      </w:r>
    </w:p>
    <w:p w14:paraId="2B6BEFBB" w14:textId="77777777" w:rsidR="00965C07" w:rsidRPr="00965C07" w:rsidRDefault="00965C07" w:rsidP="00965C07">
      <w:pPr>
        <w:rPr>
          <w:rFonts w:ascii="Arial" w:hAnsi="Arial" w:cs="Arial"/>
          <w:sz w:val="24"/>
          <w:szCs w:val="24"/>
          <w:lang w:val="en-NZ" w:eastAsia="ja-JP"/>
        </w:rPr>
      </w:pPr>
    </w:p>
    <w:p w14:paraId="66D8B492" w14:textId="77777777" w:rsidR="00BA5980" w:rsidRPr="00D55851" w:rsidRDefault="00BA5980" w:rsidP="00965C07">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Sufficiency of evidence</w:t>
      </w:r>
    </w:p>
    <w:p w14:paraId="22942480" w14:textId="77777777" w:rsidR="00BA5980" w:rsidRPr="00992C6C" w:rsidRDefault="00BA5980" w:rsidP="00BA5980">
      <w:pPr>
        <w:rPr>
          <w:rFonts w:ascii="Arial" w:hAnsi="Arial" w:cs="Arial"/>
          <w:sz w:val="24"/>
          <w:szCs w:val="24"/>
          <w:lang w:eastAsia="en-GB"/>
        </w:rPr>
      </w:pPr>
      <w:r>
        <w:rPr>
          <w:rFonts w:ascii="Arial" w:hAnsi="Arial" w:cs="Arial"/>
          <w:bCs/>
          <w:sz w:val="24"/>
          <w:szCs w:val="24"/>
          <w:lang w:eastAsia="en-GB"/>
        </w:rPr>
        <w:t>A variety of texts involves at least two pieces of signing.</w:t>
      </w:r>
    </w:p>
    <w:p w14:paraId="284905B6" w14:textId="77777777" w:rsidR="00BA5980" w:rsidRPr="00992C6C" w:rsidRDefault="00BA5980" w:rsidP="00BA5980">
      <w:pPr>
        <w:rPr>
          <w:rFonts w:ascii="Arial" w:hAnsi="Arial" w:cs="Arial"/>
          <w:b/>
          <w:sz w:val="24"/>
          <w:szCs w:val="24"/>
        </w:rPr>
      </w:pPr>
    </w:p>
    <w:p w14:paraId="146CEE56" w14:textId="77777777" w:rsidR="00BA5980" w:rsidRDefault="00BA5980" w:rsidP="00BA5980">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32001D34" w14:textId="77777777" w:rsidR="00965C07" w:rsidRDefault="00965C07" w:rsidP="00BA5980">
      <w:pPr>
        <w:rPr>
          <w:rFonts w:ascii="Arial" w:hAnsi="Arial" w:cs="Arial"/>
          <w:color w:val="000000"/>
          <w:sz w:val="24"/>
          <w:szCs w:val="24"/>
        </w:rPr>
      </w:pPr>
    </w:p>
    <w:p w14:paraId="496D2410" w14:textId="77777777" w:rsidR="00BA5980" w:rsidRPr="00903839" w:rsidRDefault="00BA5980" w:rsidP="00D55851">
      <w:pPr>
        <w:rPr>
          <w:rFonts w:ascii="Arial" w:hAnsi="Arial" w:cs="Arial"/>
          <w:sz w:val="24"/>
          <w:szCs w:val="24"/>
          <w:lang w:val="en-NZ" w:eastAsia="ja-JP"/>
        </w:rPr>
      </w:pPr>
      <w:r w:rsidRPr="00903839">
        <w:rPr>
          <w:rFonts w:ascii="Arial" w:hAnsi="Arial" w:cs="Arial"/>
          <w:sz w:val="24"/>
          <w:szCs w:val="24"/>
          <w:lang w:val="en-NZ" w:eastAsia="ja-JP"/>
        </w:rPr>
        <w:t>The portfolio shoul</w:t>
      </w:r>
      <w:r>
        <w:rPr>
          <w:rFonts w:ascii="Arial" w:hAnsi="Arial" w:cs="Arial"/>
          <w:sz w:val="24"/>
          <w:szCs w:val="24"/>
          <w:lang w:val="en-NZ" w:eastAsia="ja-JP"/>
        </w:rPr>
        <w:t xml:space="preserve">d be about 3 minutes in total. </w:t>
      </w:r>
      <w:r w:rsidRPr="00903839">
        <w:rPr>
          <w:rFonts w:ascii="Arial" w:hAnsi="Arial" w:cs="Arial"/>
          <w:sz w:val="24"/>
          <w:szCs w:val="24"/>
          <w:lang w:val="en-NZ" w:eastAsia="ja-JP"/>
        </w:rPr>
        <w:t>This is a realistic expectation of the time needed to provide sufficient evidence from which to make a judgement. At all times quality is more important than quantity.</w:t>
      </w:r>
    </w:p>
    <w:p w14:paraId="7B0D6149" w14:textId="77777777" w:rsidR="00414B5B" w:rsidRDefault="00414B5B" w:rsidP="00BA5980">
      <w:pPr>
        <w:rPr>
          <w:rFonts w:ascii="Arial" w:hAnsi="Arial" w:cs="Arial"/>
          <w:sz w:val="24"/>
          <w:szCs w:val="24"/>
          <w:lang w:val="en-NZ" w:eastAsia="ja-JP"/>
        </w:rPr>
      </w:pPr>
    </w:p>
    <w:p w14:paraId="4B5A27CD" w14:textId="77777777" w:rsidR="00BA5980" w:rsidRPr="00D55851" w:rsidRDefault="00BA5980" w:rsidP="00D55851">
      <w:pPr>
        <w:spacing w:before="100" w:after="100"/>
        <w:outlineLvl w:val="2"/>
        <w:rPr>
          <w:rFonts w:ascii="Arial" w:hAnsi="Arial" w:cs="Arial"/>
          <w:b/>
          <w:bCs/>
          <w:sz w:val="24"/>
          <w:szCs w:val="24"/>
          <w:lang w:val="en-NZ" w:eastAsia="ja-JP"/>
        </w:rPr>
      </w:pPr>
      <w:r w:rsidRPr="00D55851">
        <w:rPr>
          <w:rFonts w:ascii="Arial" w:hAnsi="Arial" w:cs="Arial"/>
          <w:b/>
          <w:bCs/>
          <w:sz w:val="24"/>
          <w:szCs w:val="24"/>
          <w:lang w:val="en-NZ" w:eastAsia="ja-JP"/>
        </w:rPr>
        <w:t>Collection of Evidence</w:t>
      </w:r>
    </w:p>
    <w:p w14:paraId="5CB5CE18" w14:textId="77777777" w:rsidR="00BA5980" w:rsidRPr="00C9084D" w:rsidRDefault="00BA5980" w:rsidP="00BA5980">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would </w:t>
      </w:r>
      <w:r w:rsidRPr="00D40D3C">
        <w:rPr>
          <w:rFonts w:ascii="Arial" w:hAnsi="Arial" w:cs="Arial"/>
          <w:color w:val="000000"/>
          <w:sz w:val="24"/>
          <w:szCs w:val="24"/>
        </w:rPr>
        <w:t xml:space="preserve">be made by the student. </w:t>
      </w:r>
      <w:r w:rsidRPr="00992C6C">
        <w:rPr>
          <w:rFonts w:ascii="Arial" w:hAnsi="Arial" w:cs="Arial"/>
          <w:sz w:val="24"/>
          <w:szCs w:val="24"/>
        </w:rPr>
        <w:t xml:space="preserve">The final selection is considered as a whole for grade allocation. </w:t>
      </w:r>
    </w:p>
    <w:p w14:paraId="45B05AC4" w14:textId="77777777" w:rsidR="00BA5980" w:rsidRPr="00992C6C" w:rsidRDefault="00BA5980" w:rsidP="00BA5980">
      <w:pPr>
        <w:rPr>
          <w:rFonts w:ascii="Arial" w:hAnsi="Arial" w:cs="Arial"/>
          <w:sz w:val="24"/>
          <w:szCs w:val="24"/>
        </w:rPr>
      </w:pPr>
    </w:p>
    <w:p w14:paraId="1996E833" w14:textId="77777777" w:rsidR="00903839" w:rsidRPr="00903839" w:rsidRDefault="00903839" w:rsidP="00062120">
      <w:pPr>
        <w:keepNext/>
        <w:keepLines/>
        <w:spacing w:before="100" w:after="100"/>
        <w:outlineLvl w:val="2"/>
        <w:rPr>
          <w:rFonts w:ascii="Arial" w:hAnsi="Arial" w:cs="Arial"/>
          <w:b/>
          <w:bCs/>
          <w:sz w:val="24"/>
          <w:szCs w:val="24"/>
          <w:lang w:val="en-NZ" w:eastAsia="ja-JP"/>
        </w:rPr>
      </w:pPr>
      <w:r w:rsidRPr="00903839">
        <w:rPr>
          <w:rFonts w:ascii="Arial" w:hAnsi="Arial" w:cs="Arial"/>
          <w:b/>
          <w:bCs/>
          <w:sz w:val="24"/>
          <w:szCs w:val="24"/>
          <w:lang w:val="en-NZ" w:eastAsia="ja-JP"/>
        </w:rPr>
        <w:lastRenderedPageBreak/>
        <w:t>Feedback and feed forward on drafts</w:t>
      </w:r>
    </w:p>
    <w:p w14:paraId="4D569B95" w14:textId="77777777" w:rsidR="00903839" w:rsidRPr="00903839" w:rsidRDefault="00903839" w:rsidP="00062120">
      <w:pPr>
        <w:keepNext/>
        <w:keepLines/>
        <w:rPr>
          <w:rFonts w:ascii="Arial" w:hAnsi="Arial" w:cs="Arial"/>
          <w:sz w:val="24"/>
          <w:szCs w:val="24"/>
          <w:lang w:val="en-NZ" w:eastAsia="ja-JP"/>
        </w:rPr>
      </w:pPr>
      <w:r w:rsidRPr="00903839">
        <w:rPr>
          <w:rFonts w:ascii="Arial" w:hAnsi="Arial" w:cs="Arial"/>
          <w:sz w:val="24"/>
          <w:szCs w:val="24"/>
          <w:lang w:val="en-NZ" w:eastAsia="ja-JP"/>
        </w:rPr>
        <w:t xml:space="preserve">Feedback and feed forward should ensure that the final evidence remains the student’s own work. The feedback for final assessment should not be as </w:t>
      </w:r>
      <w:r w:rsidR="00CC2F1D">
        <w:rPr>
          <w:rFonts w:ascii="Arial" w:hAnsi="Arial" w:cs="Arial"/>
          <w:sz w:val="24"/>
          <w:szCs w:val="24"/>
          <w:lang w:val="en-NZ" w:eastAsia="ja-JP"/>
        </w:rPr>
        <w:t>detailed</w:t>
      </w:r>
      <w:r w:rsidRPr="00903839">
        <w:rPr>
          <w:rFonts w:ascii="Arial" w:hAnsi="Arial" w:cs="Arial"/>
          <w:sz w:val="24"/>
          <w:szCs w:val="24"/>
          <w:lang w:val="en-NZ" w:eastAsia="ja-JP"/>
        </w:rPr>
        <w:t xml:space="preserve"> as indicating specific errors. It should be more descriptive than this and focus on what is needed to achieve the standard. The teacher can feed forward by referring to the assessment criteria, and/or exemplars.</w:t>
      </w:r>
    </w:p>
    <w:p w14:paraId="0E9B7FAB" w14:textId="77777777" w:rsidR="00D55851" w:rsidRDefault="00D55851" w:rsidP="00D55851">
      <w:pPr>
        <w:rPr>
          <w:rFonts w:ascii="Arial" w:hAnsi="Arial" w:cs="Arial"/>
          <w:sz w:val="24"/>
          <w:szCs w:val="24"/>
          <w:lang w:val="en-NZ" w:eastAsia="ja-JP"/>
        </w:rPr>
      </w:pPr>
    </w:p>
    <w:p w14:paraId="7E7D831B" w14:textId="77777777" w:rsidR="00903839" w:rsidRPr="00903839" w:rsidRDefault="00903839" w:rsidP="00D55851">
      <w:pPr>
        <w:rPr>
          <w:rFonts w:ascii="Arial" w:hAnsi="Arial" w:cs="Arial"/>
          <w:sz w:val="24"/>
          <w:szCs w:val="24"/>
          <w:lang w:val="en-NZ" w:eastAsia="ja-JP"/>
        </w:rPr>
      </w:pPr>
      <w:r w:rsidRPr="00903839">
        <w:rPr>
          <w:rFonts w:ascii="Arial" w:hAnsi="Arial" w:cs="Arial"/>
          <w:sz w:val="24"/>
          <w:szCs w:val="24"/>
          <w:lang w:val="en-NZ" w:eastAsia="ja-JP"/>
        </w:rPr>
        <w:t>Accuracy is not a criterion of the standard and not</w:t>
      </w:r>
      <w:r w:rsidR="00930D6C">
        <w:rPr>
          <w:rFonts w:ascii="Arial" w:hAnsi="Arial" w:cs="Arial"/>
          <w:sz w:val="24"/>
          <w:szCs w:val="24"/>
          <w:lang w:val="en-NZ" w:eastAsia="ja-JP"/>
        </w:rPr>
        <w:t xml:space="preserve"> an expectation for Excellence. </w:t>
      </w:r>
      <w:r w:rsidRPr="00903839">
        <w:rPr>
          <w:rFonts w:ascii="Arial" w:hAnsi="Arial" w:cs="Arial"/>
          <w:sz w:val="24"/>
          <w:szCs w:val="24"/>
          <w:lang w:val="en-NZ" w:eastAsia="ja-JP"/>
        </w:rPr>
        <w:t xml:space="preserve"> Most second language learners make errors. Complex language, with few or no errors, may indicate that too much feedback has been given.</w:t>
      </w:r>
    </w:p>
    <w:sectPr w:rsidR="00903839" w:rsidRPr="00903839"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3F96" w14:textId="77777777" w:rsidR="00530690" w:rsidRDefault="00530690">
      <w:r>
        <w:separator/>
      </w:r>
    </w:p>
  </w:endnote>
  <w:endnote w:type="continuationSeparator" w:id="0">
    <w:p w14:paraId="770E853D" w14:textId="77777777" w:rsidR="00530690" w:rsidRDefault="0053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B7C3" w14:textId="77777777" w:rsidR="00050CF0" w:rsidRDefault="00050CF0" w:rsidP="00695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A8968" w14:textId="77777777" w:rsidR="00050CF0" w:rsidRDefault="00050CF0"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ACB8" w14:textId="77777777" w:rsidR="00050CF0" w:rsidRDefault="00050CF0" w:rsidP="00695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120">
      <w:rPr>
        <w:rStyle w:val="PageNumber"/>
        <w:noProof/>
      </w:rPr>
      <w:t>1</w:t>
    </w:r>
    <w:r>
      <w:rPr>
        <w:rStyle w:val="PageNumber"/>
      </w:rPr>
      <w:fldChar w:fldCharType="end"/>
    </w:r>
  </w:p>
  <w:p w14:paraId="0A6E1472" w14:textId="77777777" w:rsidR="00050CF0" w:rsidRDefault="0057455B" w:rsidP="00B142C7">
    <w:pPr>
      <w:pStyle w:val="Footer"/>
      <w:ind w:right="360"/>
    </w:pPr>
    <w:r>
      <w:t>February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4795" w14:textId="77777777" w:rsidR="00530690" w:rsidRDefault="00530690">
      <w:r>
        <w:separator/>
      </w:r>
    </w:p>
  </w:footnote>
  <w:footnote w:type="continuationSeparator" w:id="0">
    <w:p w14:paraId="78B83C48" w14:textId="77777777" w:rsidR="00530690" w:rsidRDefault="0053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B08D" w14:textId="77777777" w:rsidR="00050CF0" w:rsidRDefault="00000000">
    <w:pPr>
      <w:pStyle w:val="Header"/>
    </w:pPr>
    <w:r>
      <w:rPr>
        <w:noProof/>
      </w:rPr>
      <w:pict w14:anchorId="01D85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64448E71">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E14B" w14:textId="77777777" w:rsidR="00050CF0" w:rsidRDefault="00000000">
    <w:pPr>
      <w:pStyle w:val="Header"/>
    </w:pPr>
    <w:r>
      <w:rPr>
        <w:noProof/>
      </w:rPr>
      <w:pict w14:anchorId="35198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2E50C058">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3306859">
    <w:abstractNumId w:val="0"/>
  </w:num>
  <w:num w:numId="2" w16cid:durableId="380716634">
    <w:abstractNumId w:val="1"/>
  </w:num>
  <w:num w:numId="3" w16cid:durableId="1465657907">
    <w:abstractNumId w:val="22"/>
  </w:num>
  <w:num w:numId="4" w16cid:durableId="1908152509">
    <w:abstractNumId w:val="13"/>
  </w:num>
  <w:num w:numId="5" w16cid:durableId="194998660">
    <w:abstractNumId w:val="18"/>
  </w:num>
  <w:num w:numId="6" w16cid:durableId="1856846233">
    <w:abstractNumId w:val="10"/>
  </w:num>
  <w:num w:numId="7" w16cid:durableId="795441423">
    <w:abstractNumId w:val="5"/>
  </w:num>
  <w:num w:numId="8" w16cid:durableId="1998337699">
    <w:abstractNumId w:val="25"/>
  </w:num>
  <w:num w:numId="9" w16cid:durableId="1330254179">
    <w:abstractNumId w:val="35"/>
  </w:num>
  <w:num w:numId="10" w16cid:durableId="275869111">
    <w:abstractNumId w:val="30"/>
  </w:num>
  <w:num w:numId="11" w16cid:durableId="78335475">
    <w:abstractNumId w:val="9"/>
  </w:num>
  <w:num w:numId="12" w16cid:durableId="957954682">
    <w:abstractNumId w:val="17"/>
  </w:num>
  <w:num w:numId="13" w16cid:durableId="1390568592">
    <w:abstractNumId w:val="29"/>
  </w:num>
  <w:num w:numId="14" w16cid:durableId="1497721932">
    <w:abstractNumId w:val="4"/>
  </w:num>
  <w:num w:numId="15" w16cid:durableId="1857965417">
    <w:abstractNumId w:val="6"/>
  </w:num>
  <w:num w:numId="16" w16cid:durableId="674115719">
    <w:abstractNumId w:val="11"/>
  </w:num>
  <w:num w:numId="17" w16cid:durableId="54933779">
    <w:abstractNumId w:val="15"/>
  </w:num>
  <w:num w:numId="18" w16cid:durableId="1126970129">
    <w:abstractNumId w:val="16"/>
  </w:num>
  <w:num w:numId="19" w16cid:durableId="923336903">
    <w:abstractNumId w:val="34"/>
  </w:num>
  <w:num w:numId="20" w16cid:durableId="1831095522">
    <w:abstractNumId w:val="2"/>
  </w:num>
  <w:num w:numId="21" w16cid:durableId="1267618218">
    <w:abstractNumId w:val="21"/>
  </w:num>
  <w:num w:numId="22" w16cid:durableId="1666274590">
    <w:abstractNumId w:val="36"/>
  </w:num>
  <w:num w:numId="23" w16cid:durableId="217520699">
    <w:abstractNumId w:val="33"/>
  </w:num>
  <w:num w:numId="24" w16cid:durableId="1571308775">
    <w:abstractNumId w:val="14"/>
  </w:num>
  <w:num w:numId="25" w16cid:durableId="605966278">
    <w:abstractNumId w:val="26"/>
  </w:num>
  <w:num w:numId="26" w16cid:durableId="1173884081">
    <w:abstractNumId w:val="3"/>
  </w:num>
  <w:num w:numId="27" w16cid:durableId="820006930">
    <w:abstractNumId w:val="20"/>
  </w:num>
  <w:num w:numId="28" w16cid:durableId="1529677992">
    <w:abstractNumId w:val="31"/>
  </w:num>
  <w:num w:numId="29" w16cid:durableId="1802915392">
    <w:abstractNumId w:val="23"/>
  </w:num>
  <w:num w:numId="30" w16cid:durableId="2052655225">
    <w:abstractNumId w:val="7"/>
  </w:num>
  <w:num w:numId="31" w16cid:durableId="650838762">
    <w:abstractNumId w:val="27"/>
  </w:num>
  <w:num w:numId="32" w16cid:durableId="384110807">
    <w:abstractNumId w:val="8"/>
  </w:num>
  <w:num w:numId="33" w16cid:durableId="1176841287">
    <w:abstractNumId w:val="28"/>
  </w:num>
  <w:num w:numId="34" w16cid:durableId="1067997396">
    <w:abstractNumId w:val="24"/>
  </w:num>
  <w:num w:numId="35" w16cid:durableId="1032074189">
    <w:abstractNumId w:val="19"/>
  </w:num>
  <w:num w:numId="36" w16cid:durableId="58556260">
    <w:abstractNumId w:val="32"/>
  </w:num>
  <w:num w:numId="37" w16cid:durableId="18271605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41A0F"/>
    <w:rsid w:val="00050CF0"/>
    <w:rsid w:val="00062120"/>
    <w:rsid w:val="0006295B"/>
    <w:rsid w:val="00075A1C"/>
    <w:rsid w:val="0007695B"/>
    <w:rsid w:val="000769DE"/>
    <w:rsid w:val="00094834"/>
    <w:rsid w:val="000A1CB9"/>
    <w:rsid w:val="000B1964"/>
    <w:rsid w:val="000B6FF3"/>
    <w:rsid w:val="000F4C39"/>
    <w:rsid w:val="00123B89"/>
    <w:rsid w:val="001256A8"/>
    <w:rsid w:val="001265D6"/>
    <w:rsid w:val="00143BF3"/>
    <w:rsid w:val="00145C79"/>
    <w:rsid w:val="00196D83"/>
    <w:rsid w:val="001B60E3"/>
    <w:rsid w:val="001C2E8B"/>
    <w:rsid w:val="001E50FF"/>
    <w:rsid w:val="00213E71"/>
    <w:rsid w:val="002320F2"/>
    <w:rsid w:val="00237910"/>
    <w:rsid w:val="00244533"/>
    <w:rsid w:val="002563CA"/>
    <w:rsid w:val="002565E0"/>
    <w:rsid w:val="00265D5E"/>
    <w:rsid w:val="0026622D"/>
    <w:rsid w:val="0027002D"/>
    <w:rsid w:val="0028150F"/>
    <w:rsid w:val="002C52A7"/>
    <w:rsid w:val="002D681E"/>
    <w:rsid w:val="00305F80"/>
    <w:rsid w:val="00314E50"/>
    <w:rsid w:val="00317EA3"/>
    <w:rsid w:val="00356DC3"/>
    <w:rsid w:val="00367C76"/>
    <w:rsid w:val="00387507"/>
    <w:rsid w:val="003A5039"/>
    <w:rsid w:val="003B13AB"/>
    <w:rsid w:val="003B3E67"/>
    <w:rsid w:val="003E651D"/>
    <w:rsid w:val="003F3D27"/>
    <w:rsid w:val="00412A90"/>
    <w:rsid w:val="00414B5B"/>
    <w:rsid w:val="00423804"/>
    <w:rsid w:val="004260C6"/>
    <w:rsid w:val="00436454"/>
    <w:rsid w:val="0044382F"/>
    <w:rsid w:val="00447EC6"/>
    <w:rsid w:val="00451765"/>
    <w:rsid w:val="00470B85"/>
    <w:rsid w:val="00485306"/>
    <w:rsid w:val="00497B66"/>
    <w:rsid w:val="004B3CF6"/>
    <w:rsid w:val="004C7BFB"/>
    <w:rsid w:val="004C7F06"/>
    <w:rsid w:val="004E1961"/>
    <w:rsid w:val="00502120"/>
    <w:rsid w:val="00530690"/>
    <w:rsid w:val="0053732B"/>
    <w:rsid w:val="00544FCE"/>
    <w:rsid w:val="00551149"/>
    <w:rsid w:val="00557512"/>
    <w:rsid w:val="00573EE7"/>
    <w:rsid w:val="0057455B"/>
    <w:rsid w:val="00577325"/>
    <w:rsid w:val="00580E30"/>
    <w:rsid w:val="005B1B08"/>
    <w:rsid w:val="005B1BDE"/>
    <w:rsid w:val="005D4352"/>
    <w:rsid w:val="005E0608"/>
    <w:rsid w:val="0060315C"/>
    <w:rsid w:val="00630FA2"/>
    <w:rsid w:val="00635094"/>
    <w:rsid w:val="006524DC"/>
    <w:rsid w:val="00672614"/>
    <w:rsid w:val="006776C6"/>
    <w:rsid w:val="00690531"/>
    <w:rsid w:val="006952BA"/>
    <w:rsid w:val="0069754B"/>
    <w:rsid w:val="006A48BB"/>
    <w:rsid w:val="006B6BF6"/>
    <w:rsid w:val="006C3C53"/>
    <w:rsid w:val="006C7E4F"/>
    <w:rsid w:val="006D0F65"/>
    <w:rsid w:val="00705DAF"/>
    <w:rsid w:val="00734884"/>
    <w:rsid w:val="00754977"/>
    <w:rsid w:val="0076744E"/>
    <w:rsid w:val="00781CC7"/>
    <w:rsid w:val="007832E6"/>
    <w:rsid w:val="00795878"/>
    <w:rsid w:val="007B6914"/>
    <w:rsid w:val="007D7A9A"/>
    <w:rsid w:val="007E40B8"/>
    <w:rsid w:val="00807658"/>
    <w:rsid w:val="00820BF6"/>
    <w:rsid w:val="00825448"/>
    <w:rsid w:val="008710FD"/>
    <w:rsid w:val="00871B40"/>
    <w:rsid w:val="00885386"/>
    <w:rsid w:val="008942AF"/>
    <w:rsid w:val="008B1C23"/>
    <w:rsid w:val="008D084C"/>
    <w:rsid w:val="008F4197"/>
    <w:rsid w:val="00903839"/>
    <w:rsid w:val="00930D6C"/>
    <w:rsid w:val="00951239"/>
    <w:rsid w:val="00952281"/>
    <w:rsid w:val="00965C07"/>
    <w:rsid w:val="00971975"/>
    <w:rsid w:val="00982FFE"/>
    <w:rsid w:val="00986645"/>
    <w:rsid w:val="00992C6C"/>
    <w:rsid w:val="009A7CDE"/>
    <w:rsid w:val="009B1A03"/>
    <w:rsid w:val="009C1FFB"/>
    <w:rsid w:val="009D18BB"/>
    <w:rsid w:val="00A16012"/>
    <w:rsid w:val="00A27CC8"/>
    <w:rsid w:val="00A456B7"/>
    <w:rsid w:val="00A63954"/>
    <w:rsid w:val="00A82C09"/>
    <w:rsid w:val="00A95FE5"/>
    <w:rsid w:val="00A9607B"/>
    <w:rsid w:val="00AA09C0"/>
    <w:rsid w:val="00AA220E"/>
    <w:rsid w:val="00AA264A"/>
    <w:rsid w:val="00AB3EBC"/>
    <w:rsid w:val="00AC059C"/>
    <w:rsid w:val="00AC722F"/>
    <w:rsid w:val="00AD7F77"/>
    <w:rsid w:val="00AF6EA5"/>
    <w:rsid w:val="00B13002"/>
    <w:rsid w:val="00B142C7"/>
    <w:rsid w:val="00B25707"/>
    <w:rsid w:val="00B46B2B"/>
    <w:rsid w:val="00B529B5"/>
    <w:rsid w:val="00B6270C"/>
    <w:rsid w:val="00B71DB4"/>
    <w:rsid w:val="00B91C43"/>
    <w:rsid w:val="00BA5980"/>
    <w:rsid w:val="00BE5B66"/>
    <w:rsid w:val="00C06357"/>
    <w:rsid w:val="00C12FB6"/>
    <w:rsid w:val="00C31C9F"/>
    <w:rsid w:val="00C5531B"/>
    <w:rsid w:val="00C6124A"/>
    <w:rsid w:val="00C67559"/>
    <w:rsid w:val="00C71A93"/>
    <w:rsid w:val="00C76321"/>
    <w:rsid w:val="00CC2F1D"/>
    <w:rsid w:val="00CE3A9C"/>
    <w:rsid w:val="00CF42EE"/>
    <w:rsid w:val="00D156C2"/>
    <w:rsid w:val="00D27A4F"/>
    <w:rsid w:val="00D41441"/>
    <w:rsid w:val="00D539A7"/>
    <w:rsid w:val="00D55851"/>
    <w:rsid w:val="00D571CE"/>
    <w:rsid w:val="00D93D38"/>
    <w:rsid w:val="00DB0D26"/>
    <w:rsid w:val="00DB71D3"/>
    <w:rsid w:val="00DC7C8A"/>
    <w:rsid w:val="00DD6FE9"/>
    <w:rsid w:val="00DE633A"/>
    <w:rsid w:val="00E007AB"/>
    <w:rsid w:val="00E06B6D"/>
    <w:rsid w:val="00E1267F"/>
    <w:rsid w:val="00E145A3"/>
    <w:rsid w:val="00E14EAA"/>
    <w:rsid w:val="00E24749"/>
    <w:rsid w:val="00E75A73"/>
    <w:rsid w:val="00E76CE5"/>
    <w:rsid w:val="00E83418"/>
    <w:rsid w:val="00E91051"/>
    <w:rsid w:val="00E92700"/>
    <w:rsid w:val="00E96906"/>
    <w:rsid w:val="00EC21A8"/>
    <w:rsid w:val="00ED66C4"/>
    <w:rsid w:val="00EE1D4B"/>
    <w:rsid w:val="00EE2F90"/>
    <w:rsid w:val="00EE6C00"/>
    <w:rsid w:val="00F02EE6"/>
    <w:rsid w:val="00F0397F"/>
    <w:rsid w:val="00F15C95"/>
    <w:rsid w:val="00F1698D"/>
    <w:rsid w:val="00F3562E"/>
    <w:rsid w:val="00F36464"/>
    <w:rsid w:val="00F412A6"/>
    <w:rsid w:val="00F60882"/>
    <w:rsid w:val="00F61934"/>
    <w:rsid w:val="00F61CA1"/>
    <w:rsid w:val="00F82A07"/>
    <w:rsid w:val="00F9437B"/>
    <w:rsid w:val="00F9644F"/>
    <w:rsid w:val="00FA4A0F"/>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AC1D"/>
  <w15:docId w15:val="{E00A5442-0CE9-4294-88DB-25079208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numPr>
        <w:numId w:val="2"/>
      </w:numPr>
      <w:outlineLvl w:val="0"/>
    </w:pPr>
    <w:rPr>
      <w:b/>
      <w:sz w:val="28"/>
    </w:rPr>
  </w:style>
  <w:style w:type="paragraph" w:styleId="Heading2">
    <w:name w:val="heading 2"/>
    <w:basedOn w:val="Normal"/>
    <w:next w:val="Normal"/>
    <w:qFormat/>
    <w:pPr>
      <w:keepNext/>
      <w:numPr>
        <w:ilvl w:val="1"/>
        <w:numId w:val="2"/>
      </w:numPr>
      <w:outlineLvl w:val="1"/>
    </w:pPr>
    <w:rPr>
      <w:rFonts w:ascii="Arial" w:hAnsi="Arial"/>
      <w:b/>
      <w:sz w:val="24"/>
    </w:rPr>
  </w:style>
  <w:style w:type="paragraph" w:styleId="Heading3">
    <w:name w:val="heading 3"/>
    <w:basedOn w:val="Normal"/>
    <w:next w:val="Normal"/>
    <w:qFormat/>
    <w:pPr>
      <w:keepNext/>
      <w:numPr>
        <w:ilvl w:val="2"/>
        <w:numId w:val="2"/>
      </w:numPr>
      <w:outlineLvl w:val="2"/>
    </w:pPr>
    <w:rPr>
      <w:b/>
      <w:sz w:val="32"/>
    </w:rPr>
  </w:style>
  <w:style w:type="paragraph" w:styleId="Heading4">
    <w:name w:val="heading 4"/>
    <w:basedOn w:val="Normal"/>
    <w:next w:val="Normal"/>
    <w:qFormat/>
    <w:pPr>
      <w:keepNext/>
      <w:numPr>
        <w:ilvl w:val="3"/>
        <w:numId w:val="2"/>
      </w:numPr>
      <w:jc w:val="center"/>
      <w:outlineLvl w:val="3"/>
    </w:pPr>
    <w:rPr>
      <w:rFonts w:ascii="Trebuchet MS" w:hAnsi="Trebuchet MS"/>
      <w:b/>
      <w:sz w:val="22"/>
    </w:rPr>
  </w:style>
  <w:style w:type="paragraph" w:styleId="Heading5">
    <w:name w:val="heading 5"/>
    <w:basedOn w:val="Normal"/>
    <w:next w:val="Normal"/>
    <w:qFormat/>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color w:val="auto"/>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uiPriority w:val="99"/>
    <w:rPr>
      <w:sz w:val="16"/>
    </w:rPr>
  </w:style>
  <w:style w:type="character" w:styleId="PageNumber">
    <w:name w:val="page number"/>
    <w:basedOn w:val="DefaultParagraphFont"/>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pPr>
      <w:tabs>
        <w:tab w:val="center" w:pos="4153"/>
        <w:tab w:val="right" w:pos="8306"/>
      </w:tabs>
    </w:pPr>
    <w:rPr>
      <w:rFonts w:ascii="Arial" w:hAnsi="Arial"/>
    </w:rPr>
  </w:style>
  <w:style w:type="paragraph" w:styleId="Title">
    <w:name w:val="Title"/>
    <w:basedOn w:val="Normal"/>
    <w:next w:val="Subtitle"/>
    <w:qFormat/>
    <w:pPr>
      <w:jc w:val="center"/>
    </w:pPr>
    <w:rPr>
      <w:rFonts w:ascii="BrushScript-Normal-Italic" w:hAnsi="BrushScript-Normal-Italic"/>
      <w:sz w:val="56"/>
    </w:rPr>
  </w:style>
  <w:style w:type="paragraph" w:styleId="Subtitle">
    <w:name w:val="Subtitle"/>
    <w:basedOn w:val="Heading"/>
    <w:next w:val="BodyText"/>
    <w:qFormat/>
    <w:pPr>
      <w:jc w:val="center"/>
    </w:pPr>
    <w:rPr>
      <w:i/>
      <w:iCs/>
    </w:rPr>
  </w:style>
  <w:style w:type="paragraph" w:styleId="Header">
    <w:name w:val="header"/>
    <w:basedOn w:val="Normal"/>
    <w:pPr>
      <w:tabs>
        <w:tab w:val="center" w:pos="4153"/>
        <w:tab w:val="right" w:pos="8306"/>
      </w:tabs>
    </w:pPr>
  </w:style>
  <w:style w:type="paragraph" w:styleId="CommentText">
    <w:name w:val="annotation text"/>
    <w:basedOn w:val="Normal"/>
    <w:link w:val="CommentTextChar"/>
    <w:uiPriority w:val="99"/>
  </w:style>
  <w:style w:type="paragraph" w:styleId="DocumentMap">
    <w:name w:val="Document Map"/>
    <w:basedOn w:val="Normal"/>
    <w:pPr>
      <w:shd w:val="clear" w:color="auto" w:fill="000080"/>
    </w:pPr>
    <w:rPr>
      <w:rFonts w:ascii="Tahoma" w:hAnsi="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992C6C"/>
    <w:rPr>
      <w:lang w:val="en-GB" w:eastAsia="ar-SA" w:bidi="ar-SA"/>
    </w:rPr>
  </w:style>
  <w:style w:type="paragraph" w:styleId="ListParagraph">
    <w:name w:val="List Paragraph"/>
    <w:basedOn w:val="Normal"/>
    <w:uiPriority w:val="34"/>
    <w:qFormat/>
    <w:rsid w:val="009D18BB"/>
    <w:pPr>
      <w:suppressAutoHyphens w:val="0"/>
      <w:ind w:left="720"/>
      <w:contextualSpacing/>
    </w:pPr>
    <w:rPr>
      <w:rFonts w:ascii="Tahoma" w:hAnsi="Tahoma"/>
      <w:sz w:val="24"/>
      <w:szCs w:val="24"/>
      <w:lang w:val="en-AU" w:eastAsia="en-US"/>
    </w:rPr>
  </w:style>
  <w:style w:type="paragraph" w:styleId="CommentSubject">
    <w:name w:val="annotation subject"/>
    <w:basedOn w:val="CommentText"/>
    <w:next w:val="CommentText"/>
    <w:link w:val="CommentSubjectChar"/>
    <w:rsid w:val="009D18BB"/>
    <w:rPr>
      <w:b/>
      <w:bCs/>
    </w:rPr>
  </w:style>
  <w:style w:type="character" w:customStyle="1" w:styleId="CommentSubjectChar">
    <w:name w:val="Comment Subject Char"/>
    <w:link w:val="CommentSubject"/>
    <w:rsid w:val="009D18BB"/>
    <w:rPr>
      <w:b/>
      <w:bCs/>
      <w:lang w:val="en-GB" w:eastAsia="ar-SA" w:bidi="ar-SA"/>
    </w:rPr>
  </w:style>
  <w:style w:type="character" w:styleId="Strong">
    <w:name w:val="Strong"/>
    <w:qFormat/>
    <w:rsid w:val="00076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2093</Words>
  <Characters>11936</Characters>
  <Application>Microsoft Office Word</Application>
  <DocSecurity>2</DocSecurity>
  <Lines>99</Lines>
  <Paragraphs>28</Paragraphs>
  <ScaleCrop>false</ScaleCrop>
  <HeadingPairs>
    <vt:vector size="2" baseType="variant">
      <vt:variant>
        <vt:lpstr>Title</vt:lpstr>
      </vt:variant>
      <vt:variant>
        <vt:i4>1</vt:i4>
      </vt:variant>
    </vt:vector>
  </HeadingPairs>
  <TitlesOfParts>
    <vt:vector size="1" baseType="lpstr">
      <vt:lpstr>Languages NZSL L1 standards</vt:lpstr>
    </vt:vector>
  </TitlesOfParts>
  <Company>Ministry of Education</Company>
  <LinksUpToDate>false</LinksUpToDate>
  <CharactersWithSpaces>14001</CharactersWithSpaces>
  <SharedDoc>false</SharedDoc>
  <HLinks>
    <vt:vector size="6" baseType="variant">
      <vt:variant>
        <vt:i4>25</vt:i4>
      </vt:variant>
      <vt:variant>
        <vt:i4>0</vt:i4>
      </vt:variant>
      <vt:variant>
        <vt:i4>0</vt:i4>
      </vt:variant>
      <vt:variant>
        <vt:i4>5</vt:i4>
      </vt:variant>
      <vt:variant>
        <vt:lpwstr>http://www.nzqa.govt.nz/providers-partners/assessment-and-moderation/assessment-of-standards/generic-resources/gathering-evidence-of-achievement/assessment-opportunities-in-schools/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NZSL L1 standards</dc:title>
  <dc:subject>Languages L1 Conditions of Assessment</dc:subject>
  <dc:creator>Ministry of Education</dc:creator>
  <cp:lastModifiedBy>Julie Dunn</cp:lastModifiedBy>
  <cp:revision>4</cp:revision>
  <cp:lastPrinted>2015-11-17T23:41:00Z</cp:lastPrinted>
  <dcterms:created xsi:type="dcterms:W3CDTF">2017-03-25T21:52:00Z</dcterms:created>
  <dcterms:modified xsi:type="dcterms:W3CDTF">2025-01-19T22:10:00Z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